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EFD91" w14:textId="2EF770F8" w:rsidR="008668E8" w:rsidRDefault="008668E8" w:rsidP="00502D54"/>
    <w:p w14:paraId="2E031FCB" w14:textId="2CD16482" w:rsidR="009F4F0D" w:rsidRDefault="00082546" w:rsidP="00082546">
      <w:pPr>
        <w:jc w:val="center"/>
      </w:pPr>
      <w:r>
        <w:rPr>
          <w:noProof/>
        </w:rPr>
        <w:drawing>
          <wp:inline distT="0" distB="0" distL="0" distR="0" wp14:anchorId="7809A072" wp14:editId="63D2191C">
            <wp:extent cx="4356163" cy="929347"/>
            <wp:effectExtent l="0" t="0" r="0" b="0"/>
            <wp:docPr id="2" name="Image 2" descr="Une image contenant texte, signe, arts de la table, assiet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signe, arts de la table, assiet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05061" cy="939779"/>
                    </a:xfrm>
                    <a:prstGeom prst="rect">
                      <a:avLst/>
                    </a:prstGeom>
                  </pic:spPr>
                </pic:pic>
              </a:graphicData>
            </a:graphic>
          </wp:inline>
        </w:drawing>
      </w:r>
    </w:p>
    <w:p w14:paraId="33681FB9" w14:textId="77777777" w:rsidR="00082546" w:rsidRDefault="00082546" w:rsidP="00082546">
      <w:pPr>
        <w:spacing w:line="240" w:lineRule="auto"/>
        <w:ind w:firstLine="0"/>
        <w:jc w:val="center"/>
        <w:rPr>
          <w:sz w:val="28"/>
          <w:szCs w:val="28"/>
          <w:lang w:val="fr-FR"/>
        </w:rPr>
      </w:pPr>
    </w:p>
    <w:p w14:paraId="19286418" w14:textId="25150B88" w:rsidR="00D32C29" w:rsidRPr="00082546" w:rsidRDefault="00082546" w:rsidP="00082546">
      <w:pPr>
        <w:spacing w:line="240" w:lineRule="auto"/>
        <w:ind w:firstLine="0"/>
        <w:jc w:val="center"/>
        <w:rPr>
          <w:sz w:val="28"/>
          <w:szCs w:val="28"/>
          <w:lang w:val="fr-FR"/>
        </w:rPr>
      </w:pPr>
      <w:r w:rsidRPr="00082546">
        <w:rPr>
          <w:sz w:val="28"/>
          <w:szCs w:val="28"/>
          <w:lang w:val="fr-FR"/>
        </w:rPr>
        <w:t xml:space="preserve">Master </w:t>
      </w:r>
      <w:r w:rsidRPr="00082546">
        <w:rPr>
          <w:rFonts w:cs="Times New Roman"/>
          <w:sz w:val="28"/>
          <w:szCs w:val="28"/>
          <w:lang w:val="fr-FR"/>
        </w:rPr>
        <w:t>É</w:t>
      </w:r>
      <w:r w:rsidRPr="00082546">
        <w:rPr>
          <w:sz w:val="28"/>
          <w:szCs w:val="28"/>
          <w:lang w:val="fr-FR"/>
        </w:rPr>
        <w:t>tudes Anglophones</w:t>
      </w:r>
    </w:p>
    <w:p w14:paraId="345B009A" w14:textId="5C9D13A8" w:rsidR="00082546" w:rsidRPr="00082546" w:rsidRDefault="00082546" w:rsidP="00082546">
      <w:pPr>
        <w:spacing w:line="240" w:lineRule="auto"/>
        <w:ind w:firstLine="0"/>
        <w:jc w:val="center"/>
        <w:rPr>
          <w:sz w:val="28"/>
          <w:szCs w:val="28"/>
          <w:lang w:val="fr-FR"/>
        </w:rPr>
      </w:pPr>
      <w:r w:rsidRPr="00082546">
        <w:rPr>
          <w:sz w:val="28"/>
          <w:szCs w:val="28"/>
          <w:lang w:val="fr-FR"/>
        </w:rPr>
        <w:t>Département d’Études Anglophones, UFR LCE de l’Université Paris Nanterre</w:t>
      </w:r>
    </w:p>
    <w:p w14:paraId="0D6D2653" w14:textId="10E85F39" w:rsidR="00D32C29" w:rsidRDefault="00D32C29" w:rsidP="00082546">
      <w:pPr>
        <w:spacing w:line="240" w:lineRule="auto"/>
        <w:ind w:firstLine="0"/>
        <w:jc w:val="center"/>
        <w:rPr>
          <w:lang w:val="fr-FR"/>
        </w:rPr>
      </w:pPr>
    </w:p>
    <w:p w14:paraId="3D99C5FB" w14:textId="4F4CF178" w:rsidR="00082546" w:rsidRDefault="00082546" w:rsidP="00082546">
      <w:pPr>
        <w:spacing w:line="240" w:lineRule="auto"/>
        <w:ind w:firstLine="0"/>
        <w:jc w:val="center"/>
        <w:rPr>
          <w:lang w:val="fr-FR"/>
        </w:rPr>
      </w:pPr>
    </w:p>
    <w:p w14:paraId="55D866C7" w14:textId="69EBC67E" w:rsidR="00082546" w:rsidRDefault="00082546" w:rsidP="00082546">
      <w:pPr>
        <w:spacing w:line="240" w:lineRule="auto"/>
        <w:ind w:firstLine="0"/>
        <w:jc w:val="center"/>
        <w:rPr>
          <w:lang w:val="fr-FR"/>
        </w:rPr>
      </w:pPr>
    </w:p>
    <w:p w14:paraId="152AC6B0" w14:textId="77777777" w:rsidR="00082546" w:rsidRPr="00082546" w:rsidRDefault="00082546" w:rsidP="00082546">
      <w:pPr>
        <w:spacing w:line="240" w:lineRule="auto"/>
        <w:ind w:firstLine="0"/>
        <w:rPr>
          <w:lang w:val="fr-FR"/>
        </w:rPr>
      </w:pPr>
    </w:p>
    <w:p w14:paraId="7378AACB" w14:textId="3D94B83F" w:rsidR="009F4F0D" w:rsidRPr="003C41B6" w:rsidRDefault="003C41B6" w:rsidP="00082546">
      <w:pPr>
        <w:pStyle w:val="Titre"/>
        <w:spacing w:line="240" w:lineRule="auto"/>
        <w:ind w:firstLine="0"/>
        <w:rPr>
          <w:lang w:val="en-US"/>
        </w:rPr>
      </w:pPr>
      <w:r>
        <w:rPr>
          <w:lang w:val="en-US"/>
        </w:rPr>
        <w:t>Guidelines</w:t>
      </w:r>
      <w:r w:rsidRPr="003C41B6">
        <w:rPr>
          <w:lang w:val="en-US"/>
        </w:rPr>
        <w:t xml:space="preserve"> for your master’s thesis in Anglophone Studies</w:t>
      </w:r>
    </w:p>
    <w:p w14:paraId="7FDF4331" w14:textId="67773CDA" w:rsidR="009F4F0D" w:rsidRPr="003C41B6" w:rsidRDefault="009F4F0D" w:rsidP="00082546">
      <w:pPr>
        <w:spacing w:line="240" w:lineRule="auto"/>
        <w:ind w:firstLine="0"/>
        <w:rPr>
          <w:lang w:val="en-US"/>
        </w:rPr>
      </w:pPr>
    </w:p>
    <w:p w14:paraId="2E9F86F9" w14:textId="1DAD93DC" w:rsidR="009F4F0D" w:rsidRPr="003C41B6" w:rsidRDefault="009F4F0D" w:rsidP="00502D54">
      <w:pPr>
        <w:rPr>
          <w:lang w:val="en-US"/>
        </w:rPr>
      </w:pPr>
    </w:p>
    <w:p w14:paraId="4A57A991" w14:textId="553A1301" w:rsidR="000B4855" w:rsidRPr="003C41B6" w:rsidRDefault="000B4855" w:rsidP="00502D54">
      <w:pPr>
        <w:rPr>
          <w:lang w:val="en-US"/>
        </w:rPr>
      </w:pPr>
    </w:p>
    <w:p w14:paraId="37027C35" w14:textId="77777777" w:rsidR="003C41B6" w:rsidRDefault="003C41B6" w:rsidP="00082546">
      <w:pPr>
        <w:ind w:firstLine="0"/>
        <w:rPr>
          <w:lang w:val="en-US"/>
        </w:rPr>
      </w:pPr>
      <w:r w:rsidRPr="00456CC2">
        <w:rPr>
          <w:lang w:val="en-US"/>
        </w:rPr>
        <w:t xml:space="preserve">The Master’s thesis is to be written in English over the course of the two years of the </w:t>
      </w:r>
      <w:proofErr w:type="gramStart"/>
      <w:r w:rsidRPr="00456CC2">
        <w:rPr>
          <w:lang w:val="en-US"/>
        </w:rPr>
        <w:t>Master’s</w:t>
      </w:r>
      <w:proofErr w:type="gramEnd"/>
      <w:r w:rsidRPr="00456CC2">
        <w:rPr>
          <w:lang w:val="en-US"/>
        </w:rPr>
        <w:t xml:space="preserve"> </w:t>
      </w:r>
      <w:proofErr w:type="spellStart"/>
      <w:r w:rsidRPr="00456CC2">
        <w:rPr>
          <w:lang w:val="en-US"/>
        </w:rPr>
        <w:t>programme</w:t>
      </w:r>
      <w:proofErr w:type="spellEnd"/>
      <w:r w:rsidRPr="00456CC2">
        <w:rPr>
          <w:lang w:val="en-US"/>
        </w:rPr>
        <w:t>:</w:t>
      </w:r>
    </w:p>
    <w:p w14:paraId="11E94946" w14:textId="7B7F29E5" w:rsidR="003C41B6" w:rsidRPr="00093009" w:rsidRDefault="003C41B6" w:rsidP="00082546">
      <w:pPr>
        <w:pStyle w:val="Paragraphedeliste"/>
      </w:pPr>
      <w:r w:rsidRPr="00093009">
        <w:t>It should feature an abstract (summary) in French of fifteen pages maximum</w:t>
      </w:r>
      <w:r w:rsidR="00093009">
        <w:t xml:space="preserve"> (</w:t>
      </w:r>
      <w:r w:rsidR="00082546">
        <w:t>around 6</w:t>
      </w:r>
      <w:r w:rsidR="00A26280">
        <w:t>,</w:t>
      </w:r>
      <w:r w:rsidR="00082546">
        <w:t>000 words</w:t>
      </w:r>
      <w:r w:rsidR="00082546" w:rsidRPr="00082546">
        <w:t xml:space="preserve">) </w:t>
      </w:r>
      <w:r w:rsidRPr="00093009">
        <w:t>exploring the main lines of the topic and its methodological approach</w:t>
      </w:r>
      <w:r w:rsidR="000F67C7">
        <w:t>.</w:t>
      </w:r>
    </w:p>
    <w:p w14:paraId="3DACBE00" w14:textId="309312A1" w:rsidR="003C41B6" w:rsidRPr="00456CC2" w:rsidRDefault="003C41B6" w:rsidP="00082546">
      <w:pPr>
        <w:pStyle w:val="Paragraphedeliste"/>
      </w:pPr>
      <w:r w:rsidRPr="00456CC2">
        <w:t xml:space="preserve">The main </w:t>
      </w:r>
      <w:r>
        <w:t>dissertation</w:t>
      </w:r>
      <w:r w:rsidRPr="00456CC2">
        <w:t xml:space="preserve"> in English should be about a hundred pages long</w:t>
      </w:r>
      <w:r w:rsidR="00093009">
        <w:t xml:space="preserve"> (</w:t>
      </w:r>
      <w:r w:rsidR="00A26280">
        <w:t>around 40,000 words</w:t>
      </w:r>
      <w:r w:rsidR="00093009">
        <w:t>)</w:t>
      </w:r>
      <w:r w:rsidR="00A26280">
        <w:t xml:space="preserve">, </w:t>
      </w:r>
      <w:proofErr w:type="gramStart"/>
      <w:r w:rsidRPr="00456CC2">
        <w:t>and also</w:t>
      </w:r>
      <w:proofErr w:type="gramEnd"/>
      <w:r w:rsidRPr="00456CC2">
        <w:t xml:space="preserve"> feature a detailed table of contents, a bibliography </w:t>
      </w:r>
      <w:r>
        <w:t xml:space="preserve">and/or a list of references, </w:t>
      </w:r>
      <w:r w:rsidRPr="00456CC2">
        <w:t>as well as annexes if need be</w:t>
      </w:r>
      <w:r>
        <w:t>.</w:t>
      </w:r>
    </w:p>
    <w:p w14:paraId="2701C8FD" w14:textId="77777777" w:rsidR="003C41B6" w:rsidRPr="00456CC2" w:rsidRDefault="003C41B6" w:rsidP="00502D54">
      <w:pPr>
        <w:rPr>
          <w:lang w:val="en-US"/>
        </w:rPr>
      </w:pPr>
    </w:p>
    <w:p w14:paraId="0A88543A" w14:textId="1998DA7D" w:rsidR="003C41B6" w:rsidRPr="00456CC2" w:rsidRDefault="003C41B6" w:rsidP="00502D54">
      <w:pPr>
        <w:rPr>
          <w:lang w:val="en-US"/>
        </w:rPr>
      </w:pPr>
      <w:r w:rsidRPr="00456CC2">
        <w:rPr>
          <w:lang w:val="en-US"/>
        </w:rPr>
        <w:t>The viva (defense) will take place at the end of the second year and will last for about thirty minutes. At the end, the members of the jury</w:t>
      </w:r>
      <w:r w:rsidR="00093009">
        <w:rPr>
          <w:lang w:val="en-US"/>
        </w:rPr>
        <w:t>, which includes the candidate’s thesis director and at least a second faculty member,</w:t>
      </w:r>
      <w:r w:rsidRPr="00456CC2">
        <w:rPr>
          <w:lang w:val="en-US"/>
        </w:rPr>
        <w:t xml:space="preserve"> will ask the candidate questions.</w:t>
      </w:r>
    </w:p>
    <w:p w14:paraId="2B13DF08" w14:textId="77777777" w:rsidR="003C41B6" w:rsidRPr="00456CC2" w:rsidRDefault="003C41B6" w:rsidP="00502D54">
      <w:pPr>
        <w:rPr>
          <w:lang w:val="en-US"/>
        </w:rPr>
      </w:pPr>
    </w:p>
    <w:p w14:paraId="346004F5" w14:textId="0027C866" w:rsidR="003C41B6" w:rsidRDefault="00A26280" w:rsidP="00502D54">
      <w:pPr>
        <w:rPr>
          <w:lang w:val="en-US"/>
        </w:rPr>
      </w:pPr>
      <w:r>
        <w:rPr>
          <w:lang w:val="en-US"/>
        </w:rPr>
        <w:t>After the viva, t</w:t>
      </w:r>
      <w:r w:rsidR="003C41B6" w:rsidRPr="00456CC2">
        <w:rPr>
          <w:lang w:val="en-US"/>
        </w:rPr>
        <w:t>he candidate will be required to send the final version of the thesis both in print and electronic format to the University Library via the Secretary of the English Masters.</w:t>
      </w:r>
    </w:p>
    <w:p w14:paraId="0FC180BA" w14:textId="44334FCD" w:rsidR="003C41B6" w:rsidRDefault="003C41B6" w:rsidP="00502D54">
      <w:pPr>
        <w:rPr>
          <w:lang w:val="en-US"/>
        </w:rPr>
      </w:pPr>
    </w:p>
    <w:p w14:paraId="4909EE8D" w14:textId="4824BD5E" w:rsidR="000B4855" w:rsidRPr="003C41B6" w:rsidRDefault="003C41B6" w:rsidP="00082546">
      <w:pPr>
        <w:rPr>
          <w:lang w:val="en-US"/>
        </w:rPr>
      </w:pPr>
      <w:r>
        <w:rPr>
          <w:lang w:val="en-US"/>
        </w:rPr>
        <w:t>Below, you will find a template for the cover of your dissertation, and a stylesheet.</w:t>
      </w:r>
    </w:p>
    <w:p w14:paraId="1DA98FEC" w14:textId="4F7E9C27" w:rsidR="00ED14C0" w:rsidRPr="003C41B6" w:rsidRDefault="00ED14C0" w:rsidP="00082546">
      <w:pPr>
        <w:ind w:firstLine="0"/>
        <w:rPr>
          <w:lang w:val="en-US"/>
        </w:rPr>
      </w:pPr>
    </w:p>
    <w:p w14:paraId="7B636719" w14:textId="4739711D" w:rsidR="003C41B6" w:rsidRPr="003C41B6" w:rsidRDefault="00082546" w:rsidP="00082546">
      <w:pPr>
        <w:ind w:firstLine="0"/>
        <w:rPr>
          <w:lang w:val="en-US"/>
        </w:rPr>
      </w:pPr>
      <w:r>
        <w:rPr>
          <w:noProof/>
        </w:rPr>
        <w:lastRenderedPageBreak/>
        <w:drawing>
          <wp:anchor distT="0" distB="0" distL="114300" distR="114300" simplePos="0" relativeHeight="251659264" behindDoc="1" locked="0" layoutInCell="1" allowOverlap="1" wp14:anchorId="626D9D85" wp14:editId="170989B0">
            <wp:simplePos x="0" y="0"/>
            <wp:positionH relativeFrom="column">
              <wp:posOffset>-904529</wp:posOffset>
            </wp:positionH>
            <wp:positionV relativeFrom="paragraph">
              <wp:posOffset>-882549</wp:posOffset>
            </wp:positionV>
            <wp:extent cx="7654290" cy="1876425"/>
            <wp:effectExtent l="0" t="0" r="3810"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2-UPN-these-couv-header-s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4290" cy="1876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4994DF54" w14:textId="48C94EF0" w:rsidR="00ED14C0" w:rsidRPr="003C41B6" w:rsidRDefault="00ED14C0" w:rsidP="00502D54">
      <w:pPr>
        <w:rPr>
          <w:lang w:val="en-US"/>
        </w:rPr>
      </w:pPr>
    </w:p>
    <w:p w14:paraId="4B6F855B" w14:textId="105BDD7C" w:rsidR="003C41B6" w:rsidRPr="003C41B6" w:rsidRDefault="003C41B6" w:rsidP="00502D54">
      <w:pPr>
        <w:rPr>
          <w:lang w:val="en-US"/>
        </w:rPr>
      </w:pPr>
    </w:p>
    <w:p w14:paraId="2F4CA754" w14:textId="2ABC0DB8" w:rsidR="003C41B6" w:rsidRPr="003C41B6" w:rsidRDefault="003C41B6" w:rsidP="00502D54">
      <w:pPr>
        <w:rPr>
          <w:lang w:val="en-US"/>
        </w:rPr>
      </w:pPr>
    </w:p>
    <w:p w14:paraId="4BBE8B47" w14:textId="67F20805" w:rsidR="003C41B6" w:rsidRPr="003C41B6" w:rsidRDefault="003C41B6" w:rsidP="00502D54">
      <w:pPr>
        <w:rPr>
          <w:lang w:val="en-US"/>
        </w:rPr>
      </w:pPr>
    </w:p>
    <w:p w14:paraId="4B2A90DE" w14:textId="3B046173" w:rsidR="003C41B6" w:rsidRPr="003C41B6" w:rsidRDefault="003C41B6" w:rsidP="00502D54">
      <w:pPr>
        <w:rPr>
          <w:lang w:val="en-US"/>
        </w:rPr>
      </w:pPr>
    </w:p>
    <w:p w14:paraId="16BB7D37" w14:textId="56B07320" w:rsidR="003C41B6" w:rsidRDefault="003C41B6" w:rsidP="000F67C7">
      <w:pPr>
        <w:spacing w:line="240" w:lineRule="auto"/>
        <w:ind w:firstLine="0"/>
        <w:rPr>
          <w:lang w:val="en-US"/>
        </w:rPr>
      </w:pPr>
    </w:p>
    <w:p w14:paraId="4A3D86FD" w14:textId="3570751F" w:rsidR="000F67C7" w:rsidRDefault="000F67C7" w:rsidP="000F67C7">
      <w:pPr>
        <w:spacing w:line="240" w:lineRule="auto"/>
        <w:ind w:firstLine="0"/>
        <w:rPr>
          <w:lang w:val="en-US"/>
        </w:rPr>
      </w:pPr>
    </w:p>
    <w:p w14:paraId="3649FE9A" w14:textId="77777777" w:rsidR="000F67C7" w:rsidRPr="003C41B6" w:rsidRDefault="000F67C7" w:rsidP="000F67C7">
      <w:pPr>
        <w:spacing w:line="240" w:lineRule="auto"/>
        <w:ind w:firstLine="0"/>
        <w:rPr>
          <w:lang w:val="en-US"/>
        </w:rPr>
      </w:pPr>
    </w:p>
    <w:p w14:paraId="346BA966" w14:textId="5877393D" w:rsidR="00ED14C0" w:rsidRPr="000F67C7" w:rsidRDefault="00ED14C0" w:rsidP="000F67C7">
      <w:pPr>
        <w:pStyle w:val="Titre"/>
        <w:spacing w:line="240" w:lineRule="auto"/>
        <w:ind w:firstLine="0"/>
        <w:rPr>
          <w:sz w:val="48"/>
          <w:szCs w:val="48"/>
          <w:lang w:val="fr-FR"/>
        </w:rPr>
      </w:pPr>
      <w:r w:rsidRPr="000F67C7">
        <w:rPr>
          <w:sz w:val="48"/>
          <w:szCs w:val="48"/>
          <w:lang w:val="fr-FR"/>
        </w:rPr>
        <w:t>Prénom NOM</w:t>
      </w:r>
    </w:p>
    <w:p w14:paraId="70DBCD85" w14:textId="4D53D2E1" w:rsidR="000F67C7" w:rsidRDefault="000F67C7" w:rsidP="000F67C7">
      <w:pPr>
        <w:spacing w:line="240" w:lineRule="auto"/>
        <w:ind w:firstLine="0"/>
        <w:jc w:val="center"/>
        <w:rPr>
          <w:lang w:val="fr-FR"/>
        </w:rPr>
      </w:pPr>
    </w:p>
    <w:p w14:paraId="23CDD822" w14:textId="77777777" w:rsidR="000F67C7" w:rsidRPr="000F67C7" w:rsidRDefault="000F67C7" w:rsidP="000F67C7">
      <w:pPr>
        <w:spacing w:line="240" w:lineRule="auto"/>
        <w:ind w:firstLine="0"/>
        <w:jc w:val="center"/>
        <w:rPr>
          <w:lang w:val="fr-FR"/>
        </w:rPr>
      </w:pPr>
    </w:p>
    <w:p w14:paraId="69A3A212" w14:textId="7F0091E2" w:rsidR="0092079F" w:rsidRPr="00082546" w:rsidRDefault="009F4F0D" w:rsidP="000F67C7">
      <w:pPr>
        <w:pStyle w:val="Titre"/>
        <w:spacing w:line="240" w:lineRule="auto"/>
        <w:ind w:firstLine="0"/>
        <w:rPr>
          <w:lang w:val="fr-FR"/>
        </w:rPr>
      </w:pPr>
      <w:r w:rsidRPr="00082546">
        <w:rPr>
          <w:lang w:val="fr-FR"/>
        </w:rPr>
        <w:t>Titre</w:t>
      </w:r>
      <w:r w:rsidR="00093009" w:rsidRPr="00082546">
        <w:rPr>
          <w:lang w:val="fr-FR"/>
        </w:rPr>
        <w:t xml:space="preserve"> du mémoire</w:t>
      </w:r>
    </w:p>
    <w:p w14:paraId="5DEE0048" w14:textId="49587C08" w:rsidR="00ED14C0" w:rsidRDefault="00ED14C0" w:rsidP="000F67C7">
      <w:pPr>
        <w:pStyle w:val="Sous-titre"/>
        <w:spacing w:line="240" w:lineRule="auto"/>
        <w:ind w:firstLine="0"/>
        <w:rPr>
          <w:lang w:val="fr-FR"/>
        </w:rPr>
      </w:pPr>
      <w:r w:rsidRPr="00082546">
        <w:rPr>
          <w:lang w:val="fr-FR"/>
        </w:rPr>
        <w:t>Sous-titre éventuel</w:t>
      </w:r>
      <w:r w:rsidR="00093009" w:rsidRPr="00082546">
        <w:rPr>
          <w:lang w:val="fr-FR"/>
        </w:rPr>
        <w:t xml:space="preserve"> du mémoire</w:t>
      </w:r>
    </w:p>
    <w:p w14:paraId="629B26C1" w14:textId="752AB0DF" w:rsidR="000F67C7" w:rsidRDefault="000F67C7" w:rsidP="000F67C7">
      <w:pPr>
        <w:rPr>
          <w:lang w:val="fr-FR"/>
        </w:rPr>
      </w:pPr>
    </w:p>
    <w:p w14:paraId="01D05766" w14:textId="30B58540" w:rsidR="000F67C7" w:rsidRDefault="000F67C7" w:rsidP="000F67C7">
      <w:pPr>
        <w:rPr>
          <w:lang w:val="fr-FR"/>
        </w:rPr>
      </w:pPr>
    </w:p>
    <w:p w14:paraId="3EC5ADA3" w14:textId="40A31856" w:rsidR="000F67C7" w:rsidRDefault="000F67C7" w:rsidP="000F67C7">
      <w:pPr>
        <w:rPr>
          <w:lang w:val="fr-FR"/>
        </w:rPr>
      </w:pPr>
    </w:p>
    <w:p w14:paraId="4BE97814" w14:textId="77777777" w:rsidR="000F67C7" w:rsidRPr="000F67C7" w:rsidRDefault="000F67C7" w:rsidP="000F67C7">
      <w:pPr>
        <w:rPr>
          <w:lang w:val="fr-FR"/>
        </w:rPr>
      </w:pPr>
    </w:p>
    <w:p w14:paraId="6BEB50AC" w14:textId="6992A221" w:rsidR="009F4F0D" w:rsidRDefault="009F4F0D" w:rsidP="000F67C7">
      <w:pPr>
        <w:spacing w:line="240" w:lineRule="auto"/>
        <w:ind w:firstLine="0"/>
        <w:jc w:val="center"/>
        <w:rPr>
          <w:lang w:val="fr-FR"/>
        </w:rPr>
      </w:pPr>
    </w:p>
    <w:p w14:paraId="3962C573" w14:textId="1D3D911D" w:rsidR="000F67C7" w:rsidRDefault="000F67C7" w:rsidP="000F67C7">
      <w:pPr>
        <w:spacing w:line="240" w:lineRule="auto"/>
        <w:ind w:firstLine="0"/>
        <w:jc w:val="center"/>
        <w:rPr>
          <w:lang w:val="fr-FR"/>
        </w:rPr>
      </w:pPr>
    </w:p>
    <w:p w14:paraId="5DF4D22F" w14:textId="14304E50" w:rsidR="000F67C7" w:rsidRDefault="000F67C7" w:rsidP="000F67C7">
      <w:pPr>
        <w:spacing w:line="240" w:lineRule="auto"/>
        <w:ind w:firstLine="0"/>
        <w:jc w:val="center"/>
        <w:rPr>
          <w:lang w:val="fr-FR"/>
        </w:rPr>
      </w:pPr>
    </w:p>
    <w:p w14:paraId="1C39027F" w14:textId="1A0B4159" w:rsidR="000F67C7" w:rsidRDefault="000F67C7" w:rsidP="000F67C7">
      <w:pPr>
        <w:spacing w:line="240" w:lineRule="auto"/>
        <w:ind w:firstLine="0"/>
        <w:jc w:val="center"/>
        <w:rPr>
          <w:lang w:val="fr-FR"/>
        </w:rPr>
      </w:pPr>
    </w:p>
    <w:p w14:paraId="3CD6BD70" w14:textId="152E3DD1" w:rsidR="000F67C7" w:rsidRDefault="000F67C7" w:rsidP="000F67C7">
      <w:pPr>
        <w:spacing w:line="240" w:lineRule="auto"/>
        <w:ind w:firstLine="0"/>
        <w:jc w:val="center"/>
        <w:rPr>
          <w:lang w:val="fr-FR"/>
        </w:rPr>
      </w:pPr>
    </w:p>
    <w:p w14:paraId="2A064362" w14:textId="77777777" w:rsidR="000F67C7" w:rsidRDefault="000F67C7" w:rsidP="000F67C7">
      <w:pPr>
        <w:spacing w:line="240" w:lineRule="auto"/>
        <w:ind w:firstLine="0"/>
        <w:jc w:val="center"/>
        <w:rPr>
          <w:lang w:val="fr-FR"/>
        </w:rPr>
      </w:pPr>
    </w:p>
    <w:p w14:paraId="688A3B21" w14:textId="77777777" w:rsidR="000F67C7" w:rsidRPr="00082546" w:rsidRDefault="000F67C7" w:rsidP="000F67C7">
      <w:pPr>
        <w:spacing w:line="240" w:lineRule="auto"/>
        <w:ind w:firstLine="0"/>
        <w:jc w:val="center"/>
        <w:rPr>
          <w:lang w:val="fr-FR"/>
        </w:rPr>
      </w:pPr>
    </w:p>
    <w:p w14:paraId="5DD5024E" w14:textId="5B090DAB" w:rsidR="009F4F0D" w:rsidRPr="00082546" w:rsidRDefault="009F4F0D" w:rsidP="000F67C7">
      <w:pPr>
        <w:spacing w:line="240" w:lineRule="auto"/>
        <w:ind w:firstLine="0"/>
        <w:jc w:val="center"/>
        <w:rPr>
          <w:lang w:val="fr-FR"/>
        </w:rPr>
      </w:pPr>
      <w:r w:rsidRPr="00082546">
        <w:rPr>
          <w:lang w:val="fr-FR"/>
        </w:rPr>
        <w:t xml:space="preserve">Sous la direction de Madame </w:t>
      </w:r>
      <w:proofErr w:type="gramStart"/>
      <w:r w:rsidRPr="00082546">
        <w:rPr>
          <w:lang w:val="fr-FR"/>
        </w:rPr>
        <w:t>la</w:t>
      </w:r>
      <w:proofErr w:type="gramEnd"/>
      <w:r w:rsidRPr="00082546">
        <w:rPr>
          <w:lang w:val="fr-FR"/>
        </w:rPr>
        <w:t xml:space="preserve"> Professeure/Monsieur le Professeur Prénom NOM</w:t>
      </w:r>
      <w:r w:rsidR="00ED14C0" w:rsidRPr="00082546">
        <w:rPr>
          <w:lang w:val="fr-FR"/>
        </w:rPr>
        <w:t>, Université Paris Nanterre</w:t>
      </w:r>
    </w:p>
    <w:p w14:paraId="769E8554" w14:textId="4FB939B4" w:rsidR="009F4F0D" w:rsidRDefault="009F4F0D" w:rsidP="000F67C7">
      <w:pPr>
        <w:spacing w:line="240" w:lineRule="auto"/>
        <w:ind w:firstLine="0"/>
        <w:jc w:val="center"/>
        <w:rPr>
          <w:lang w:val="fr-FR"/>
        </w:rPr>
      </w:pPr>
    </w:p>
    <w:p w14:paraId="0FE78D7A" w14:textId="77777777" w:rsidR="000F67C7" w:rsidRPr="00082546" w:rsidRDefault="000F67C7" w:rsidP="000F67C7">
      <w:pPr>
        <w:spacing w:line="240" w:lineRule="auto"/>
        <w:ind w:firstLine="0"/>
        <w:jc w:val="center"/>
        <w:rPr>
          <w:lang w:val="fr-FR"/>
        </w:rPr>
      </w:pPr>
    </w:p>
    <w:p w14:paraId="240C1EDA" w14:textId="26302194" w:rsidR="009F4F0D" w:rsidRPr="00082546" w:rsidRDefault="009F4F0D" w:rsidP="000F67C7">
      <w:pPr>
        <w:spacing w:line="240" w:lineRule="auto"/>
        <w:ind w:firstLine="0"/>
        <w:jc w:val="center"/>
        <w:rPr>
          <w:lang w:val="fr-FR"/>
        </w:rPr>
      </w:pPr>
      <w:r w:rsidRPr="00082546">
        <w:rPr>
          <w:lang w:val="fr-FR"/>
        </w:rPr>
        <w:t>Présenté devant un jury composé de Madame/Monsieur Prénom NOM et Madame/Monsieur Prénom NOM</w:t>
      </w:r>
    </w:p>
    <w:p w14:paraId="3652DBE1" w14:textId="412B480E" w:rsidR="00ED14C0" w:rsidRDefault="00ED14C0" w:rsidP="000F67C7">
      <w:pPr>
        <w:spacing w:line="240" w:lineRule="auto"/>
        <w:ind w:firstLine="0"/>
        <w:jc w:val="center"/>
        <w:rPr>
          <w:lang w:val="fr-FR"/>
        </w:rPr>
      </w:pPr>
    </w:p>
    <w:p w14:paraId="3478068C" w14:textId="7B9FEAF1" w:rsidR="000F67C7" w:rsidRDefault="000F67C7" w:rsidP="000F67C7">
      <w:pPr>
        <w:spacing w:line="240" w:lineRule="auto"/>
        <w:ind w:firstLine="0"/>
        <w:jc w:val="center"/>
        <w:rPr>
          <w:lang w:val="fr-FR"/>
        </w:rPr>
      </w:pPr>
    </w:p>
    <w:p w14:paraId="4A75B0B1" w14:textId="200841C1" w:rsidR="000F67C7" w:rsidRDefault="000F67C7" w:rsidP="000F67C7">
      <w:pPr>
        <w:spacing w:line="240" w:lineRule="auto"/>
        <w:ind w:firstLine="0"/>
        <w:jc w:val="center"/>
        <w:rPr>
          <w:lang w:val="fr-FR"/>
        </w:rPr>
      </w:pPr>
    </w:p>
    <w:p w14:paraId="77CF5F94" w14:textId="77777777" w:rsidR="000F67C7" w:rsidRPr="00082546" w:rsidRDefault="000F67C7" w:rsidP="000F67C7">
      <w:pPr>
        <w:spacing w:line="240" w:lineRule="auto"/>
        <w:ind w:firstLine="0"/>
        <w:jc w:val="center"/>
        <w:rPr>
          <w:lang w:val="fr-FR"/>
        </w:rPr>
      </w:pPr>
    </w:p>
    <w:p w14:paraId="3925DFF0" w14:textId="705017B9" w:rsidR="009F4F0D" w:rsidRPr="00082546" w:rsidRDefault="009F4F0D" w:rsidP="000F67C7">
      <w:pPr>
        <w:spacing w:line="240" w:lineRule="auto"/>
        <w:ind w:firstLine="0"/>
        <w:jc w:val="center"/>
        <w:rPr>
          <w:lang w:val="fr-FR"/>
        </w:rPr>
      </w:pPr>
      <w:proofErr w:type="spellStart"/>
      <w:r w:rsidRPr="00082546">
        <w:rPr>
          <w:lang w:val="fr-FR"/>
        </w:rPr>
        <w:t>Mémoire</w:t>
      </w:r>
      <w:proofErr w:type="spellEnd"/>
      <w:r w:rsidRPr="00082546">
        <w:rPr>
          <w:lang w:val="fr-FR"/>
        </w:rPr>
        <w:t xml:space="preserve"> de </w:t>
      </w:r>
      <w:r w:rsidR="00ED14C0" w:rsidRPr="00082546">
        <w:rPr>
          <w:lang w:val="fr-FR"/>
        </w:rPr>
        <w:t xml:space="preserve">recherche en vue de l’obtention du </w:t>
      </w:r>
      <w:r w:rsidRPr="00082546">
        <w:rPr>
          <w:lang w:val="fr-FR"/>
        </w:rPr>
        <w:t xml:space="preserve">Master en </w:t>
      </w:r>
      <w:r w:rsidR="00ED14C0" w:rsidRPr="00082546">
        <w:rPr>
          <w:lang w:val="fr-FR"/>
        </w:rPr>
        <w:t>Études</w:t>
      </w:r>
      <w:r w:rsidRPr="00082546">
        <w:rPr>
          <w:lang w:val="fr-FR"/>
        </w:rPr>
        <w:t xml:space="preserve"> Anglophones</w:t>
      </w:r>
    </w:p>
    <w:p w14:paraId="4831DF00" w14:textId="4C5E207B" w:rsidR="00ED14C0" w:rsidRDefault="009F4F0D" w:rsidP="000F67C7">
      <w:pPr>
        <w:spacing w:line="240" w:lineRule="auto"/>
        <w:ind w:firstLine="0"/>
        <w:jc w:val="center"/>
      </w:pPr>
      <w:proofErr w:type="spellStart"/>
      <w:r w:rsidRPr="009F4F0D">
        <w:t>Année</w:t>
      </w:r>
      <w:proofErr w:type="spellEnd"/>
    </w:p>
    <w:p w14:paraId="1B76B932" w14:textId="34AB64FE" w:rsidR="003C41B6" w:rsidRDefault="003C41B6" w:rsidP="000F67C7">
      <w:pPr>
        <w:spacing w:line="240" w:lineRule="auto"/>
        <w:ind w:firstLine="0"/>
        <w:jc w:val="center"/>
      </w:pPr>
    </w:p>
    <w:p w14:paraId="5E3B5649" w14:textId="77777777" w:rsidR="0092079F" w:rsidRDefault="0092079F" w:rsidP="000F67C7">
      <w:pPr>
        <w:suppressAutoHyphens w:val="0"/>
        <w:autoSpaceDN/>
        <w:spacing w:line="240" w:lineRule="auto"/>
        <w:ind w:firstLine="0"/>
        <w:jc w:val="center"/>
        <w:textAlignment w:val="auto"/>
      </w:pPr>
      <w:r>
        <w:br w:type="page"/>
      </w:r>
    </w:p>
    <w:p w14:paraId="5457311B" w14:textId="77777777" w:rsidR="000F67C7" w:rsidRDefault="000F67C7" w:rsidP="000F67C7">
      <w:pPr>
        <w:ind w:firstLine="0"/>
      </w:pPr>
    </w:p>
    <w:p w14:paraId="1A566B8E" w14:textId="77777777" w:rsidR="000F67C7" w:rsidRDefault="000F67C7" w:rsidP="000F67C7">
      <w:pPr>
        <w:ind w:firstLine="0"/>
      </w:pPr>
    </w:p>
    <w:p w14:paraId="097EE7E0" w14:textId="77777777" w:rsidR="00FA4DF7" w:rsidRDefault="00FA4DF7" w:rsidP="000F67C7">
      <w:pPr>
        <w:ind w:firstLine="0"/>
        <w:rPr>
          <w:b/>
          <w:bCs/>
          <w:sz w:val="28"/>
          <w:szCs w:val="28"/>
        </w:rPr>
      </w:pPr>
    </w:p>
    <w:p w14:paraId="1084FE3F" w14:textId="589E6038" w:rsidR="00F30C5C" w:rsidRPr="0018431F" w:rsidRDefault="003C41B6" w:rsidP="000F67C7">
      <w:pPr>
        <w:ind w:firstLine="0"/>
        <w:rPr>
          <w:b/>
          <w:bCs/>
          <w:sz w:val="28"/>
          <w:szCs w:val="28"/>
        </w:rPr>
      </w:pPr>
      <w:r w:rsidRPr="0018431F">
        <w:rPr>
          <w:b/>
          <w:bCs/>
          <w:sz w:val="28"/>
          <w:szCs w:val="28"/>
        </w:rPr>
        <w:t>Recommended stylesheet</w:t>
      </w:r>
    </w:p>
    <w:p w14:paraId="0A2B5DBA" w14:textId="4EDE1DCF" w:rsidR="009B03C8" w:rsidRDefault="009B03C8" w:rsidP="00502D54"/>
    <w:p w14:paraId="3A2A6365" w14:textId="77777777" w:rsidR="00FA4DF7" w:rsidRPr="009B03C8" w:rsidRDefault="00FA4DF7" w:rsidP="00502D54"/>
    <w:tbl>
      <w:tblPr>
        <w:tblStyle w:val="Grilledutableau"/>
        <w:tblW w:w="0" w:type="auto"/>
        <w:tblLook w:val="04A0" w:firstRow="1" w:lastRow="0" w:firstColumn="1" w:lastColumn="0" w:noHBand="0" w:noVBand="1"/>
      </w:tblPr>
      <w:tblGrid>
        <w:gridCol w:w="3680"/>
        <w:gridCol w:w="5380"/>
      </w:tblGrid>
      <w:tr w:rsidR="00F30C5C" w14:paraId="296AF0A0" w14:textId="77777777" w:rsidTr="009B03C8">
        <w:tc>
          <w:tcPr>
            <w:tcW w:w="3681" w:type="dxa"/>
          </w:tcPr>
          <w:p w14:paraId="4C1414F9" w14:textId="2D73E5C8" w:rsidR="00F30C5C" w:rsidRDefault="0018431F" w:rsidP="0092079F">
            <w:pPr>
              <w:ind w:firstLine="0"/>
              <w:rPr>
                <w:b/>
                <w:bCs/>
              </w:rPr>
            </w:pPr>
            <w:r>
              <w:rPr>
                <w:b/>
                <w:bCs/>
              </w:rPr>
              <w:t>Type of text</w:t>
            </w:r>
          </w:p>
          <w:p w14:paraId="23E96F42" w14:textId="2FCFA5B0" w:rsidR="0018431F" w:rsidRPr="00256C7B" w:rsidRDefault="0018431F" w:rsidP="0092079F">
            <w:pPr>
              <w:ind w:firstLine="0"/>
              <w:rPr>
                <w:b/>
                <w:bCs/>
              </w:rPr>
            </w:pPr>
          </w:p>
        </w:tc>
        <w:tc>
          <w:tcPr>
            <w:tcW w:w="5381" w:type="dxa"/>
          </w:tcPr>
          <w:p w14:paraId="68ADAFEF" w14:textId="11675C69" w:rsidR="00F30C5C" w:rsidRDefault="0018431F" w:rsidP="0092079F">
            <w:pPr>
              <w:ind w:firstLine="0"/>
              <w:rPr>
                <w:b/>
                <w:bCs/>
              </w:rPr>
            </w:pPr>
            <w:r>
              <w:rPr>
                <w:b/>
                <w:bCs/>
              </w:rPr>
              <w:t>Style</w:t>
            </w:r>
          </w:p>
          <w:p w14:paraId="4D5DFACA" w14:textId="39756B99" w:rsidR="0018431F" w:rsidRPr="00256C7B" w:rsidRDefault="0018431F" w:rsidP="0092079F">
            <w:pPr>
              <w:ind w:firstLine="0"/>
              <w:rPr>
                <w:b/>
                <w:bCs/>
              </w:rPr>
            </w:pPr>
          </w:p>
        </w:tc>
      </w:tr>
      <w:tr w:rsidR="00F30C5C" w14:paraId="1550F818" w14:textId="77777777" w:rsidTr="009B03C8">
        <w:tc>
          <w:tcPr>
            <w:tcW w:w="3681" w:type="dxa"/>
          </w:tcPr>
          <w:p w14:paraId="069DEA6B" w14:textId="5242E287" w:rsidR="00F30C5C" w:rsidRPr="0092079F" w:rsidRDefault="009B03C8" w:rsidP="0092079F">
            <w:pPr>
              <w:ind w:firstLine="0"/>
            </w:pPr>
            <w:r w:rsidRPr="0092079F">
              <w:t>Text</w:t>
            </w:r>
          </w:p>
        </w:tc>
        <w:tc>
          <w:tcPr>
            <w:tcW w:w="5381" w:type="dxa"/>
          </w:tcPr>
          <w:p w14:paraId="7336B880" w14:textId="526E6C66" w:rsidR="009B03C8" w:rsidRPr="0092079F" w:rsidRDefault="00F30C5C" w:rsidP="0092079F">
            <w:pPr>
              <w:ind w:firstLine="0"/>
            </w:pPr>
            <w:r w:rsidRPr="0092079F">
              <w:t>Times New Roman</w:t>
            </w:r>
            <w:r w:rsidR="009B03C8" w:rsidRPr="0092079F">
              <w:t>,</w:t>
            </w:r>
            <w:r w:rsidRPr="0092079F">
              <w:t xml:space="preserve"> 12 </w:t>
            </w:r>
            <w:proofErr w:type="spellStart"/>
            <w:r w:rsidRPr="0092079F">
              <w:t>pt</w:t>
            </w:r>
            <w:proofErr w:type="spellEnd"/>
            <w:r w:rsidR="009B03C8" w:rsidRPr="0092079F">
              <w:t xml:space="preserve">, </w:t>
            </w:r>
            <w:r w:rsidRPr="0092079F">
              <w:t>1,5</w:t>
            </w:r>
            <w:r w:rsidR="0018431F">
              <w:t xml:space="preserve"> spacing</w:t>
            </w:r>
            <w:r w:rsidR="009B03C8" w:rsidRPr="0092079F">
              <w:t xml:space="preserve">, </w:t>
            </w:r>
            <w:proofErr w:type="spellStart"/>
            <w:r w:rsidRPr="0092079F">
              <w:t>justifie</w:t>
            </w:r>
            <w:r w:rsidR="0018431F">
              <w:t>d</w:t>
            </w:r>
            <w:r w:rsidR="00024286">
              <w:t xml:space="preserve"> </w:t>
            </w:r>
            <w:proofErr w:type="spellEnd"/>
          </w:p>
        </w:tc>
      </w:tr>
      <w:tr w:rsidR="00F30C5C" w14:paraId="0139E595" w14:textId="77777777" w:rsidTr="009B03C8">
        <w:tc>
          <w:tcPr>
            <w:tcW w:w="3681" w:type="dxa"/>
          </w:tcPr>
          <w:p w14:paraId="5E4A7248" w14:textId="628705E3" w:rsidR="00F30C5C" w:rsidRPr="00024286" w:rsidRDefault="00024286" w:rsidP="0092079F">
            <w:pPr>
              <w:ind w:firstLine="0"/>
              <w:rPr>
                <w:lang w:val="en-US"/>
              </w:rPr>
            </w:pPr>
            <w:r w:rsidRPr="00024286">
              <w:rPr>
                <w:lang w:val="en-US"/>
              </w:rPr>
              <w:t>Titles</w:t>
            </w:r>
            <w:r w:rsidR="009B03C8" w:rsidRPr="00024286">
              <w:rPr>
                <w:lang w:val="en-US"/>
              </w:rPr>
              <w:t xml:space="preserve"> (</w:t>
            </w:r>
            <w:r w:rsidRPr="00024286">
              <w:rPr>
                <w:lang w:val="en-US"/>
              </w:rPr>
              <w:t>no full stops at the end of titles or subtitles</w:t>
            </w:r>
            <w:r w:rsidR="009B03C8" w:rsidRPr="00024286">
              <w:rPr>
                <w:lang w:val="en-US"/>
              </w:rPr>
              <w:t>)</w:t>
            </w:r>
          </w:p>
        </w:tc>
        <w:tc>
          <w:tcPr>
            <w:tcW w:w="5381" w:type="dxa"/>
          </w:tcPr>
          <w:p w14:paraId="690F0B85" w14:textId="71415CA5" w:rsidR="009B03C8" w:rsidRPr="0092079F" w:rsidRDefault="00F30C5C" w:rsidP="0092079F">
            <w:pPr>
              <w:ind w:firstLine="0"/>
            </w:pPr>
            <w:r w:rsidRPr="0092079F">
              <w:t>Times New Roman</w:t>
            </w:r>
            <w:r w:rsidR="009B03C8" w:rsidRPr="0092079F">
              <w:t>,</w:t>
            </w:r>
            <w:r w:rsidRPr="0092079F">
              <w:t xml:space="preserve"> 14</w:t>
            </w:r>
            <w:r w:rsidR="00024286">
              <w:t xml:space="preserve"> </w:t>
            </w:r>
            <w:proofErr w:type="spellStart"/>
            <w:r w:rsidRPr="0092079F">
              <w:t>pt</w:t>
            </w:r>
            <w:proofErr w:type="spellEnd"/>
          </w:p>
        </w:tc>
      </w:tr>
      <w:tr w:rsidR="00F30C5C" w14:paraId="40E49D35" w14:textId="77777777" w:rsidTr="009B03C8">
        <w:tc>
          <w:tcPr>
            <w:tcW w:w="3681" w:type="dxa"/>
          </w:tcPr>
          <w:p w14:paraId="252926B3" w14:textId="47CEE9FA" w:rsidR="00F30C5C" w:rsidRPr="0092079F" w:rsidRDefault="00F30C5C" w:rsidP="0092079F">
            <w:pPr>
              <w:ind w:firstLine="0"/>
            </w:pPr>
            <w:r w:rsidRPr="0092079F">
              <w:t>S</w:t>
            </w:r>
            <w:r w:rsidR="00024286">
              <w:t>ubtitl</w:t>
            </w:r>
            <w:r w:rsidRPr="0092079F">
              <w:t>e</w:t>
            </w:r>
            <w:r w:rsidR="009B03C8" w:rsidRPr="0092079F">
              <w:t>s</w:t>
            </w:r>
          </w:p>
        </w:tc>
        <w:tc>
          <w:tcPr>
            <w:tcW w:w="5381" w:type="dxa"/>
          </w:tcPr>
          <w:p w14:paraId="36BE62E4" w14:textId="7A7DB0B3" w:rsidR="00F30C5C" w:rsidRPr="0092079F" w:rsidRDefault="00F30C5C" w:rsidP="0092079F">
            <w:pPr>
              <w:ind w:firstLine="0"/>
            </w:pPr>
            <w:r w:rsidRPr="0092079F">
              <w:t>Times New Roman</w:t>
            </w:r>
            <w:r w:rsidR="009B03C8" w:rsidRPr="0092079F">
              <w:t>,</w:t>
            </w:r>
            <w:r w:rsidRPr="0092079F">
              <w:t xml:space="preserve"> 12 </w:t>
            </w:r>
            <w:proofErr w:type="spellStart"/>
            <w:r w:rsidRPr="0092079F">
              <w:t>pt</w:t>
            </w:r>
            <w:proofErr w:type="spellEnd"/>
          </w:p>
        </w:tc>
      </w:tr>
      <w:tr w:rsidR="00F30C5C" w14:paraId="4A179C0A" w14:textId="77777777" w:rsidTr="009B03C8">
        <w:tc>
          <w:tcPr>
            <w:tcW w:w="3681" w:type="dxa"/>
          </w:tcPr>
          <w:p w14:paraId="1D6FCA48" w14:textId="42B4B120" w:rsidR="00F30C5C" w:rsidRPr="00082546" w:rsidRDefault="00024286" w:rsidP="0092079F">
            <w:pPr>
              <w:ind w:firstLine="0"/>
              <w:rPr>
                <w:lang w:val="fr-FR"/>
              </w:rPr>
            </w:pPr>
            <w:proofErr w:type="spellStart"/>
            <w:r>
              <w:rPr>
                <w:lang w:val="fr-FR"/>
              </w:rPr>
              <w:t>Footnotes</w:t>
            </w:r>
            <w:proofErr w:type="spellEnd"/>
          </w:p>
        </w:tc>
        <w:tc>
          <w:tcPr>
            <w:tcW w:w="5381" w:type="dxa"/>
          </w:tcPr>
          <w:p w14:paraId="64AFDF55" w14:textId="6E5A03C4" w:rsidR="00F30C5C" w:rsidRPr="0092079F" w:rsidRDefault="00F30C5C" w:rsidP="0092079F">
            <w:pPr>
              <w:ind w:firstLine="0"/>
            </w:pPr>
            <w:r w:rsidRPr="0092079F">
              <w:t>Times New Roman</w:t>
            </w:r>
            <w:r w:rsidR="009B03C8" w:rsidRPr="0092079F">
              <w:t xml:space="preserve">, </w:t>
            </w:r>
            <w:r w:rsidRPr="0092079F">
              <w:t xml:space="preserve">10 </w:t>
            </w:r>
            <w:proofErr w:type="spellStart"/>
            <w:r w:rsidRPr="0092079F">
              <w:t>pt</w:t>
            </w:r>
            <w:proofErr w:type="spellEnd"/>
            <w:r w:rsidR="009B03C8" w:rsidRPr="0092079F">
              <w:t>,</w:t>
            </w:r>
            <w:r w:rsidRPr="0092079F">
              <w:t xml:space="preserve"> </w:t>
            </w:r>
            <w:r w:rsidR="00024286">
              <w:t>single spacing</w:t>
            </w:r>
          </w:p>
        </w:tc>
      </w:tr>
      <w:tr w:rsidR="00F30C5C" w:rsidRPr="00FA4DF7" w14:paraId="71A0B27A" w14:textId="77777777" w:rsidTr="009B03C8">
        <w:tc>
          <w:tcPr>
            <w:tcW w:w="3681" w:type="dxa"/>
          </w:tcPr>
          <w:p w14:paraId="06CA1583" w14:textId="6F6017AD" w:rsidR="00F30C5C" w:rsidRPr="00FA4DF7" w:rsidRDefault="00024286" w:rsidP="0092079F">
            <w:pPr>
              <w:ind w:firstLine="0"/>
              <w:rPr>
                <w:lang w:val="en-US"/>
              </w:rPr>
            </w:pPr>
            <w:r w:rsidRPr="00FA4DF7">
              <w:rPr>
                <w:lang w:val="en-US"/>
              </w:rPr>
              <w:t>Longer quotes</w:t>
            </w:r>
            <w:r w:rsidR="009B03C8" w:rsidRPr="00FA4DF7">
              <w:rPr>
                <w:lang w:val="en-US"/>
              </w:rPr>
              <w:t xml:space="preserve"> (</w:t>
            </w:r>
            <w:r w:rsidRPr="00FA4DF7">
              <w:rPr>
                <w:lang w:val="en-US"/>
              </w:rPr>
              <w:t>more than</w:t>
            </w:r>
            <w:r w:rsidR="009B03C8" w:rsidRPr="00FA4DF7">
              <w:rPr>
                <w:lang w:val="en-US"/>
              </w:rPr>
              <w:t xml:space="preserve"> 3 lines – </w:t>
            </w:r>
            <w:r w:rsidR="00FA4DF7" w:rsidRPr="00FA4DF7">
              <w:rPr>
                <w:lang w:val="en-US"/>
              </w:rPr>
              <w:t>shorter quotes should simply be given between inverted commas</w:t>
            </w:r>
            <w:r w:rsidR="009B03C8" w:rsidRPr="00FA4DF7">
              <w:rPr>
                <w:lang w:val="en-US"/>
              </w:rPr>
              <w:t>)</w:t>
            </w:r>
          </w:p>
        </w:tc>
        <w:tc>
          <w:tcPr>
            <w:tcW w:w="5381" w:type="dxa"/>
          </w:tcPr>
          <w:p w14:paraId="11A7E8F5" w14:textId="39A29A00" w:rsidR="00F30C5C" w:rsidRPr="00FA4DF7" w:rsidRDefault="00F30C5C" w:rsidP="0092079F">
            <w:pPr>
              <w:ind w:firstLine="0"/>
              <w:rPr>
                <w:lang w:val="en-US"/>
              </w:rPr>
            </w:pPr>
            <w:r w:rsidRPr="00FA4DF7">
              <w:rPr>
                <w:lang w:val="en-US"/>
              </w:rPr>
              <w:t>Times New Roman</w:t>
            </w:r>
            <w:r w:rsidR="009B03C8" w:rsidRPr="00FA4DF7">
              <w:rPr>
                <w:lang w:val="en-US"/>
              </w:rPr>
              <w:t>,</w:t>
            </w:r>
            <w:r w:rsidRPr="00FA4DF7">
              <w:rPr>
                <w:lang w:val="en-US"/>
              </w:rPr>
              <w:t xml:space="preserve"> 11 </w:t>
            </w:r>
            <w:proofErr w:type="spellStart"/>
            <w:r w:rsidRPr="00FA4DF7">
              <w:rPr>
                <w:lang w:val="en-US"/>
              </w:rPr>
              <w:t>pt</w:t>
            </w:r>
            <w:proofErr w:type="spellEnd"/>
            <w:r w:rsidR="009B03C8" w:rsidRPr="00FA4DF7">
              <w:rPr>
                <w:lang w:val="en-US"/>
              </w:rPr>
              <w:t>,</w:t>
            </w:r>
            <w:r w:rsidRPr="00FA4DF7">
              <w:rPr>
                <w:lang w:val="en-US"/>
              </w:rPr>
              <w:t xml:space="preserve"> </w:t>
            </w:r>
            <w:r w:rsidR="00FA4DF7" w:rsidRPr="00FA4DF7">
              <w:rPr>
                <w:lang w:val="en-US"/>
              </w:rPr>
              <w:t>single spacing</w:t>
            </w:r>
            <w:r w:rsidR="009B03C8" w:rsidRPr="00FA4DF7">
              <w:rPr>
                <w:lang w:val="en-US"/>
              </w:rPr>
              <w:t>,</w:t>
            </w:r>
            <w:r w:rsidRPr="00FA4DF7">
              <w:rPr>
                <w:lang w:val="en-US"/>
              </w:rPr>
              <w:t xml:space="preserve"> justifie</w:t>
            </w:r>
            <w:r w:rsidR="00FA4DF7" w:rsidRPr="00FA4DF7">
              <w:rPr>
                <w:lang w:val="en-US"/>
              </w:rPr>
              <w:t>d</w:t>
            </w:r>
            <w:r w:rsidR="009B03C8" w:rsidRPr="00FA4DF7">
              <w:rPr>
                <w:lang w:val="en-US"/>
              </w:rPr>
              <w:t>,</w:t>
            </w:r>
            <w:r w:rsidRPr="00FA4DF7">
              <w:rPr>
                <w:lang w:val="en-US"/>
              </w:rPr>
              <w:t xml:space="preserve"> </w:t>
            </w:r>
            <w:r w:rsidR="00FA4DF7" w:rsidRPr="00FA4DF7">
              <w:rPr>
                <w:lang w:val="en-US"/>
              </w:rPr>
              <w:t>add 2,5cm to the margin on the left</w:t>
            </w:r>
            <w:r w:rsidR="00FA4DF7">
              <w:rPr>
                <w:lang w:val="en-US"/>
              </w:rPr>
              <w:t>.</w:t>
            </w:r>
          </w:p>
        </w:tc>
      </w:tr>
    </w:tbl>
    <w:p w14:paraId="5C078E2C" w14:textId="63AF8CF1" w:rsidR="00F30C5C" w:rsidRPr="00FA4DF7" w:rsidRDefault="00F30C5C" w:rsidP="00502D54">
      <w:pPr>
        <w:rPr>
          <w:lang w:val="en-US"/>
        </w:rPr>
      </w:pPr>
    </w:p>
    <w:p w14:paraId="72B81359" w14:textId="12F7B3E1" w:rsidR="00890711" w:rsidRDefault="00547F4F" w:rsidP="00890711">
      <w:pPr>
        <w:ind w:firstLine="0"/>
        <w:rPr>
          <w:color w:val="000000" w:themeColor="text1"/>
        </w:rPr>
      </w:pPr>
      <w:r w:rsidRPr="00FA4DF7">
        <w:rPr>
          <w:b/>
          <w:bCs/>
          <w:color w:val="000000" w:themeColor="text1"/>
          <w:lang w:val="en-US"/>
        </w:rPr>
        <w:t>T</w:t>
      </w:r>
      <w:r w:rsidR="00FA4DF7">
        <w:rPr>
          <w:b/>
          <w:bCs/>
          <w:color w:val="000000" w:themeColor="text1"/>
          <w:lang w:val="en-US"/>
        </w:rPr>
        <w:t>ip</w:t>
      </w:r>
      <w:r w:rsidRPr="00FA4DF7">
        <w:rPr>
          <w:color w:val="000000" w:themeColor="text1"/>
          <w:lang w:val="en-US"/>
        </w:rPr>
        <w:t xml:space="preserve">: </w:t>
      </w:r>
      <w:r w:rsidR="00FA4DF7" w:rsidRPr="00FA4DF7">
        <w:rPr>
          <w:color w:val="000000" w:themeColor="text1"/>
          <w:lang w:val="en-US"/>
        </w:rPr>
        <w:t>a</w:t>
      </w:r>
      <w:r w:rsidR="00AB3932" w:rsidRPr="00FA4DF7">
        <w:rPr>
          <w:color w:val="000000" w:themeColor="text1"/>
          <w:lang w:val="en-US"/>
        </w:rPr>
        <w:t xml:space="preserve">pply </w:t>
      </w:r>
      <w:r w:rsidRPr="00FA4DF7">
        <w:rPr>
          <w:color w:val="000000" w:themeColor="text1"/>
          <w:lang w:val="en-US"/>
        </w:rPr>
        <w:t>existing s</w:t>
      </w:r>
      <w:r w:rsidR="00AB3932" w:rsidRPr="00FA4DF7">
        <w:rPr>
          <w:color w:val="000000" w:themeColor="text1"/>
          <w:lang w:val="en-US"/>
        </w:rPr>
        <w:t>tyles in this document</w:t>
      </w:r>
      <w:r w:rsidRPr="00FA4DF7">
        <w:rPr>
          <w:color w:val="000000" w:themeColor="text1"/>
          <w:lang w:val="en-US"/>
        </w:rPr>
        <w:t xml:space="preserve"> (</w:t>
      </w:r>
      <w:proofErr w:type="spellStart"/>
      <w:r w:rsidRPr="00FA4DF7">
        <w:rPr>
          <w:color w:val="000000" w:themeColor="text1"/>
          <w:lang w:val="en-US"/>
        </w:rPr>
        <w:t>titre</w:t>
      </w:r>
      <w:proofErr w:type="spellEnd"/>
      <w:r w:rsidRPr="00FA4DF7">
        <w:rPr>
          <w:color w:val="000000" w:themeColor="text1"/>
          <w:lang w:val="en-US"/>
        </w:rPr>
        <w:t xml:space="preserve">/heading; footnote/note </w:t>
      </w:r>
      <w:proofErr w:type="spellStart"/>
      <w:r w:rsidRPr="00FA4DF7">
        <w:rPr>
          <w:color w:val="000000" w:themeColor="text1"/>
          <w:lang w:val="en-US"/>
        </w:rPr>
        <w:t>en</w:t>
      </w:r>
      <w:proofErr w:type="spellEnd"/>
      <w:r w:rsidRPr="00FA4DF7">
        <w:rPr>
          <w:color w:val="000000" w:themeColor="text1"/>
          <w:lang w:val="en-US"/>
        </w:rPr>
        <w:t xml:space="preserve"> bas de page; heading 1/</w:t>
      </w:r>
      <w:proofErr w:type="spellStart"/>
      <w:r w:rsidRPr="00FA4DF7">
        <w:rPr>
          <w:color w:val="000000" w:themeColor="text1"/>
          <w:lang w:val="en-US"/>
        </w:rPr>
        <w:t>niveau</w:t>
      </w:r>
      <w:proofErr w:type="spellEnd"/>
      <w:r w:rsidRPr="00FA4DF7">
        <w:rPr>
          <w:color w:val="000000" w:themeColor="text1"/>
          <w:lang w:val="en-US"/>
        </w:rPr>
        <w:t xml:space="preserve"> de </w:t>
      </w:r>
      <w:proofErr w:type="spellStart"/>
      <w:r w:rsidRPr="00FA4DF7">
        <w:rPr>
          <w:color w:val="000000" w:themeColor="text1"/>
          <w:lang w:val="en-US"/>
        </w:rPr>
        <w:t>titre</w:t>
      </w:r>
      <w:proofErr w:type="spellEnd"/>
      <w:r w:rsidRPr="00FA4DF7">
        <w:rPr>
          <w:color w:val="000000" w:themeColor="text1"/>
          <w:lang w:val="en-US"/>
        </w:rPr>
        <w:t xml:space="preserve"> 1, etc.; quote/citation…)</w:t>
      </w:r>
      <w:r w:rsidR="00AB3932" w:rsidRPr="00FA4DF7">
        <w:rPr>
          <w:color w:val="000000" w:themeColor="text1"/>
          <w:lang w:val="en-US"/>
        </w:rPr>
        <w:t xml:space="preserve">, and avoid manual formatting as much as possible. </w:t>
      </w:r>
      <w:r w:rsidR="00AB3932" w:rsidRPr="00FA4DF7">
        <w:rPr>
          <w:color w:val="000000" w:themeColor="text1"/>
        </w:rPr>
        <w:t>Manual formatting should only be used to add emphasis (italics), bold</w:t>
      </w:r>
      <w:r w:rsidR="00FA4DF7">
        <w:rPr>
          <w:color w:val="000000" w:themeColor="text1"/>
        </w:rPr>
        <w:t>,</w:t>
      </w:r>
      <w:r w:rsidR="00AB3932" w:rsidRPr="00FA4DF7">
        <w:rPr>
          <w:color w:val="000000" w:themeColor="text1"/>
        </w:rPr>
        <w:t xml:space="preserve"> or to underline words. If you do not know about styles, </w:t>
      </w:r>
      <w:r w:rsidR="00890711" w:rsidRPr="00FA4DF7">
        <w:rPr>
          <w:color w:val="000000" w:themeColor="text1"/>
        </w:rPr>
        <w:t xml:space="preserve">watch </w:t>
      </w:r>
      <w:r w:rsidR="00FA4DF7">
        <w:rPr>
          <w:color w:val="000000" w:themeColor="text1"/>
        </w:rPr>
        <w:t xml:space="preserve">the following tutorial </w:t>
      </w:r>
      <w:r w:rsidR="00890711" w:rsidRPr="00FA4DF7">
        <w:rPr>
          <w:color w:val="000000" w:themeColor="text1"/>
        </w:rPr>
        <w:t xml:space="preserve">for Word (you can also use styles in OpenOffice, LibreOffice, </w:t>
      </w:r>
      <w:proofErr w:type="spellStart"/>
      <w:r w:rsidR="00890711" w:rsidRPr="00FA4DF7">
        <w:rPr>
          <w:color w:val="000000" w:themeColor="text1"/>
        </w:rPr>
        <w:t>GoogleDocs</w:t>
      </w:r>
      <w:proofErr w:type="spellEnd"/>
      <w:r w:rsidR="00890711" w:rsidRPr="00FA4DF7">
        <w:rPr>
          <w:color w:val="000000" w:themeColor="text1"/>
        </w:rPr>
        <w:t xml:space="preserve">, etc.): </w:t>
      </w:r>
    </w:p>
    <w:p w14:paraId="43BC7835" w14:textId="77777777" w:rsidR="00FA4DF7" w:rsidRPr="00FA4DF7" w:rsidRDefault="00FA4DF7" w:rsidP="00890711">
      <w:pPr>
        <w:ind w:firstLine="0"/>
        <w:rPr>
          <w:color w:val="000000" w:themeColor="text1"/>
        </w:rPr>
      </w:pPr>
    </w:p>
    <w:p w14:paraId="60BEEFF0" w14:textId="5E1811E5" w:rsidR="00AB3932" w:rsidRPr="00FA4DF7" w:rsidRDefault="00000000" w:rsidP="00890711">
      <w:pPr>
        <w:ind w:firstLine="0"/>
        <w:rPr>
          <w:color w:val="000000" w:themeColor="text1"/>
        </w:rPr>
      </w:pPr>
      <w:hyperlink r:id="rId9" w:history="1">
        <w:r w:rsidR="00890711" w:rsidRPr="00FA4DF7">
          <w:rPr>
            <w:rStyle w:val="Lienhypertexte"/>
            <w:color w:val="000000" w:themeColor="text1"/>
            <w:u w:val="none"/>
          </w:rPr>
          <w:t>https://www.youtube.com/watch?v=UOVU6qQ2iOM</w:t>
        </w:r>
      </w:hyperlink>
      <w:r w:rsidR="00FA4DF7">
        <w:rPr>
          <w:color w:val="000000" w:themeColor="text1"/>
        </w:rPr>
        <w:t xml:space="preserve"> </w:t>
      </w:r>
    </w:p>
    <w:p w14:paraId="6BCDFA6D" w14:textId="6858952C" w:rsidR="00D32C29" w:rsidRPr="00547F4F" w:rsidRDefault="00D32C29" w:rsidP="00502D54">
      <w:pPr>
        <w:rPr>
          <w:lang w:val="en-US"/>
        </w:rPr>
      </w:pPr>
      <w:r w:rsidRPr="00547F4F">
        <w:rPr>
          <w:lang w:val="en-US"/>
        </w:rPr>
        <w:br w:type="page"/>
      </w:r>
    </w:p>
    <w:p w14:paraId="27DA539B" w14:textId="6139CA09" w:rsidR="00ED14C0" w:rsidRDefault="00C756BF" w:rsidP="00FA4DF7">
      <w:pPr>
        <w:ind w:firstLine="0"/>
        <w:rPr>
          <w:lang w:val="en-US"/>
        </w:rPr>
      </w:pPr>
      <w:r w:rsidRPr="00F30C5C">
        <w:rPr>
          <w:lang w:val="en-US"/>
        </w:rPr>
        <w:lastRenderedPageBreak/>
        <w:t>With your supervisor, you will choose one style of citation and use it consistently in your dissertation.</w:t>
      </w:r>
      <w:r w:rsidR="003D07BC">
        <w:rPr>
          <w:lang w:val="en-US"/>
        </w:rPr>
        <w:t xml:space="preserve"> Choose between:</w:t>
      </w:r>
    </w:p>
    <w:p w14:paraId="0108AEBD" w14:textId="77777777" w:rsidR="00AB3932" w:rsidRPr="00F30C5C" w:rsidRDefault="00AB3932" w:rsidP="00502D54">
      <w:pPr>
        <w:rPr>
          <w:lang w:val="en-US"/>
        </w:rPr>
      </w:pPr>
    </w:p>
    <w:p w14:paraId="21EAC8BB" w14:textId="47B918BA" w:rsidR="00ED14C0" w:rsidRPr="00ED14C0" w:rsidRDefault="00ED14C0" w:rsidP="00FA4DF7">
      <w:pPr>
        <w:ind w:firstLine="0"/>
        <w:rPr>
          <w:lang w:val="en-US"/>
        </w:rPr>
      </w:pPr>
      <w:r w:rsidRPr="00ED14C0">
        <w:rPr>
          <w:rStyle w:val="lev"/>
          <w:lang w:val="en-US"/>
        </w:rPr>
        <w:t>MLA</w:t>
      </w:r>
      <w:r w:rsidR="00C756BF">
        <w:rPr>
          <w:rStyle w:val="lev"/>
          <w:lang w:val="en-US"/>
        </w:rPr>
        <w:t xml:space="preserve"> (Modern Language Association)</w:t>
      </w:r>
      <w:r w:rsidRPr="00ED14C0">
        <w:rPr>
          <w:rStyle w:val="lev"/>
          <w:lang w:val="en-US"/>
        </w:rPr>
        <w:t xml:space="preserve">: </w:t>
      </w:r>
    </w:p>
    <w:p w14:paraId="47236CCC" w14:textId="74C3D515" w:rsidR="00ED14C0" w:rsidRPr="00ED14C0" w:rsidRDefault="00C756BF" w:rsidP="00FA4DF7">
      <w:pPr>
        <w:ind w:firstLine="0"/>
        <w:rPr>
          <w:lang w:val="en-US"/>
        </w:rPr>
      </w:pPr>
      <w:r w:rsidRPr="00ED14C0">
        <w:rPr>
          <w:rStyle w:val="lev"/>
          <w:lang w:val="en-US"/>
        </w:rPr>
        <w:t>in-text citation</w:t>
      </w:r>
      <w:r>
        <w:rPr>
          <w:rStyle w:val="lev"/>
          <w:lang w:val="en-US"/>
        </w:rPr>
        <w:t xml:space="preserve"> (the full reference then appears in the reference list)</w:t>
      </w:r>
      <w:r w:rsidRPr="00ED14C0">
        <w:rPr>
          <w:rStyle w:val="lev"/>
          <w:lang w:val="en-US"/>
        </w:rPr>
        <w:t xml:space="preserve"> </w:t>
      </w:r>
      <w:r w:rsidR="00ED14C0" w:rsidRPr="00ED14C0">
        <w:rPr>
          <w:lang w:val="en-US"/>
        </w:rPr>
        <w:t>“quotation” (</w:t>
      </w:r>
      <w:proofErr w:type="spellStart"/>
      <w:r>
        <w:rPr>
          <w:lang w:val="en-US"/>
        </w:rPr>
        <w:t>Bhabba</w:t>
      </w:r>
      <w:proofErr w:type="spellEnd"/>
      <w:r w:rsidR="00ED14C0" w:rsidRPr="00ED14C0">
        <w:rPr>
          <w:lang w:val="en-US"/>
        </w:rPr>
        <w:t xml:space="preserve"> 2019 15-16)</w:t>
      </w:r>
    </w:p>
    <w:p w14:paraId="3511B729" w14:textId="6F207007" w:rsidR="00ED14C0" w:rsidRPr="00C756BF" w:rsidRDefault="00C756BF" w:rsidP="00FA4DF7">
      <w:pPr>
        <w:ind w:firstLine="0"/>
        <w:rPr>
          <w:lang w:val="en-US"/>
        </w:rPr>
      </w:pPr>
      <w:r w:rsidRPr="00ED14C0">
        <w:rPr>
          <w:rStyle w:val="lev"/>
          <w:lang w:val="en-US"/>
        </w:rPr>
        <w:t xml:space="preserve">footnote </w:t>
      </w:r>
      <w:proofErr w:type="spellStart"/>
      <w:r>
        <w:rPr>
          <w:lang w:val="en-US"/>
        </w:rPr>
        <w:t>Homi</w:t>
      </w:r>
      <w:proofErr w:type="spellEnd"/>
      <w:r>
        <w:rPr>
          <w:lang w:val="en-US"/>
        </w:rPr>
        <w:t xml:space="preserve"> </w:t>
      </w:r>
      <w:proofErr w:type="spellStart"/>
      <w:r>
        <w:rPr>
          <w:lang w:val="en-US"/>
        </w:rPr>
        <w:t>Bhabba</w:t>
      </w:r>
      <w:proofErr w:type="spellEnd"/>
      <w:r>
        <w:rPr>
          <w:lang w:val="en-US"/>
        </w:rPr>
        <w:t xml:space="preserve">. </w:t>
      </w:r>
      <w:r w:rsidRPr="00C756BF">
        <w:rPr>
          <w:rStyle w:val="Accentuation"/>
          <w:lang w:val="en-US"/>
        </w:rPr>
        <w:t>The Location of Culture.</w:t>
      </w:r>
      <w:r w:rsidRPr="00C756BF">
        <w:rPr>
          <w:lang w:val="en-US"/>
        </w:rPr>
        <w:t xml:space="preserve"> Routledge, 1994</w:t>
      </w:r>
      <w:r>
        <w:rPr>
          <w:lang w:val="en-US"/>
        </w:rPr>
        <w:t>, p. 13</w:t>
      </w:r>
      <w:r w:rsidRPr="00C756BF">
        <w:rPr>
          <w:lang w:val="en-US"/>
        </w:rPr>
        <w:t>.</w:t>
      </w:r>
    </w:p>
    <w:p w14:paraId="03AC6CB3" w14:textId="6063ED63" w:rsidR="00ED14C0" w:rsidRDefault="007C2F3B" w:rsidP="00FA4DF7">
      <w:pPr>
        <w:ind w:firstLine="0"/>
        <w:rPr>
          <w:lang w:val="en-US"/>
        </w:rPr>
      </w:pPr>
      <w:r w:rsidRPr="00ED14C0">
        <w:rPr>
          <w:rStyle w:val="lev"/>
          <w:lang w:val="en-US"/>
        </w:rPr>
        <w:t>R</w:t>
      </w:r>
      <w:r w:rsidR="00C756BF" w:rsidRPr="00ED14C0">
        <w:rPr>
          <w:rStyle w:val="lev"/>
          <w:lang w:val="en-US"/>
        </w:rPr>
        <w:t>eference list</w:t>
      </w:r>
      <w:r w:rsidR="00C756BF" w:rsidRPr="00ED14C0">
        <w:rPr>
          <w:lang w:val="en-US"/>
        </w:rPr>
        <w:t xml:space="preserve"> </w:t>
      </w:r>
      <w:proofErr w:type="spellStart"/>
      <w:r w:rsidR="00C756BF">
        <w:rPr>
          <w:lang w:val="en-US"/>
        </w:rPr>
        <w:t>Bhabba</w:t>
      </w:r>
      <w:proofErr w:type="spellEnd"/>
      <w:r w:rsidR="00C756BF">
        <w:rPr>
          <w:lang w:val="en-US"/>
        </w:rPr>
        <w:t xml:space="preserve">, </w:t>
      </w:r>
      <w:proofErr w:type="spellStart"/>
      <w:r w:rsidR="00C756BF">
        <w:rPr>
          <w:lang w:val="en-US"/>
        </w:rPr>
        <w:t>Homi</w:t>
      </w:r>
      <w:proofErr w:type="spellEnd"/>
      <w:r w:rsidR="00C756BF">
        <w:rPr>
          <w:lang w:val="en-US"/>
        </w:rPr>
        <w:t xml:space="preserve">. </w:t>
      </w:r>
      <w:r w:rsidR="00C756BF" w:rsidRPr="00C756BF">
        <w:rPr>
          <w:rStyle w:val="Accentuation"/>
          <w:lang w:val="en-US"/>
        </w:rPr>
        <w:t>The Location of Culture.</w:t>
      </w:r>
      <w:r w:rsidR="00C756BF" w:rsidRPr="00C756BF">
        <w:rPr>
          <w:lang w:val="en-US"/>
        </w:rPr>
        <w:t xml:space="preserve"> Routledge, 1994.</w:t>
      </w:r>
    </w:p>
    <w:p w14:paraId="65F3BA94" w14:textId="77777777" w:rsidR="00C756BF" w:rsidRPr="00ED14C0" w:rsidRDefault="00C756BF" w:rsidP="00FA4DF7">
      <w:pPr>
        <w:ind w:firstLine="0"/>
        <w:rPr>
          <w:lang w:val="en-US"/>
        </w:rPr>
      </w:pPr>
    </w:p>
    <w:p w14:paraId="08D2C97A" w14:textId="2AF5060D" w:rsidR="00ED14C0" w:rsidRPr="00ED14C0" w:rsidRDefault="00ED14C0" w:rsidP="00FA4DF7">
      <w:pPr>
        <w:ind w:firstLine="0"/>
        <w:rPr>
          <w:lang w:val="en-US"/>
        </w:rPr>
      </w:pPr>
      <w:r w:rsidRPr="00ED14C0">
        <w:rPr>
          <w:rStyle w:val="lev"/>
          <w:lang w:val="en-US"/>
        </w:rPr>
        <w:t>Harvard:</w:t>
      </w:r>
    </w:p>
    <w:p w14:paraId="1987F483" w14:textId="7BE8A2D3" w:rsidR="00ED14C0" w:rsidRPr="00ED14C0" w:rsidRDefault="00C756BF" w:rsidP="00FA4DF7">
      <w:pPr>
        <w:ind w:firstLine="0"/>
        <w:rPr>
          <w:lang w:val="en-US"/>
        </w:rPr>
      </w:pPr>
      <w:r w:rsidRPr="00ED14C0">
        <w:rPr>
          <w:rStyle w:val="lev"/>
          <w:lang w:val="en-US"/>
        </w:rPr>
        <w:t xml:space="preserve">in-text citation </w:t>
      </w:r>
      <w:r w:rsidR="00ED14C0" w:rsidRPr="00ED14C0">
        <w:rPr>
          <w:lang w:val="en-US"/>
        </w:rPr>
        <w:t>“quotation” (</w:t>
      </w:r>
      <w:r w:rsidR="00F30C5C">
        <w:rPr>
          <w:lang w:val="en-US"/>
        </w:rPr>
        <w:t>Abbott</w:t>
      </w:r>
      <w:r w:rsidR="00ED14C0" w:rsidRPr="00ED14C0">
        <w:rPr>
          <w:lang w:val="en-US"/>
        </w:rPr>
        <w:t xml:space="preserve">, </w:t>
      </w:r>
      <w:r w:rsidR="00F30C5C">
        <w:rPr>
          <w:lang w:val="en-US"/>
        </w:rPr>
        <w:t>1998</w:t>
      </w:r>
      <w:r w:rsidR="00ED14C0" w:rsidRPr="00ED14C0">
        <w:rPr>
          <w:lang w:val="en-US"/>
        </w:rPr>
        <w:t>, pp. 15-16)</w:t>
      </w:r>
    </w:p>
    <w:p w14:paraId="0FBBF8FE" w14:textId="33B87534" w:rsidR="00ED14C0" w:rsidRPr="00F30C5C" w:rsidRDefault="00C756BF" w:rsidP="00FA4DF7">
      <w:pPr>
        <w:ind w:firstLine="0"/>
        <w:rPr>
          <w:lang w:val="en-US"/>
        </w:rPr>
      </w:pPr>
      <w:r w:rsidRPr="00ED14C0">
        <w:rPr>
          <w:rStyle w:val="lev"/>
          <w:lang w:val="en-US"/>
        </w:rPr>
        <w:t xml:space="preserve">footnote </w:t>
      </w:r>
      <w:r w:rsidR="00F30C5C" w:rsidRPr="00F30C5C">
        <w:rPr>
          <w:lang w:val="en-US"/>
        </w:rPr>
        <w:t>Abbott, A</w:t>
      </w:r>
      <w:r w:rsidR="00F30C5C">
        <w:rPr>
          <w:lang w:val="en-US"/>
        </w:rPr>
        <w:t>nn</w:t>
      </w:r>
      <w:r w:rsidR="00F30C5C" w:rsidRPr="00F30C5C">
        <w:rPr>
          <w:lang w:val="en-US"/>
        </w:rPr>
        <w:t xml:space="preserve"> (1988), </w:t>
      </w:r>
      <w:r w:rsidR="00F30C5C" w:rsidRPr="00F30C5C">
        <w:rPr>
          <w:rStyle w:val="Accentuation"/>
          <w:lang w:val="en-US"/>
        </w:rPr>
        <w:t>System of Professions: An Essay on the Division of Expert Labor</w:t>
      </w:r>
      <w:r w:rsidR="00F30C5C" w:rsidRPr="00F30C5C">
        <w:rPr>
          <w:lang w:val="en-US"/>
        </w:rPr>
        <w:t xml:space="preserve">, University of Chicago Press, Chicago, </w:t>
      </w:r>
      <w:r w:rsidR="00F30C5C">
        <w:rPr>
          <w:lang w:val="en-US"/>
        </w:rPr>
        <w:t>pp. 15-16.</w:t>
      </w:r>
    </w:p>
    <w:p w14:paraId="2BB42960" w14:textId="591247F4" w:rsidR="00C756BF" w:rsidRDefault="007C2F3B" w:rsidP="00FA4DF7">
      <w:pPr>
        <w:ind w:firstLine="0"/>
        <w:rPr>
          <w:lang w:val="en-US"/>
        </w:rPr>
      </w:pPr>
      <w:r w:rsidRPr="00ED14C0">
        <w:rPr>
          <w:rStyle w:val="lev"/>
          <w:lang w:val="en-US"/>
        </w:rPr>
        <w:t>R</w:t>
      </w:r>
      <w:r w:rsidR="00C756BF" w:rsidRPr="00ED14C0">
        <w:rPr>
          <w:rStyle w:val="lev"/>
          <w:lang w:val="en-US"/>
        </w:rPr>
        <w:t>eference list</w:t>
      </w:r>
      <w:r w:rsidR="00C756BF" w:rsidRPr="00ED14C0">
        <w:rPr>
          <w:lang w:val="en-US"/>
        </w:rPr>
        <w:t xml:space="preserve"> </w:t>
      </w:r>
      <w:r w:rsidR="00F30C5C" w:rsidRPr="00F30C5C">
        <w:rPr>
          <w:lang w:val="en-US"/>
        </w:rPr>
        <w:t>A</w:t>
      </w:r>
      <w:r w:rsidR="00F30C5C">
        <w:rPr>
          <w:lang w:val="en-US"/>
        </w:rPr>
        <w:t>nn</w:t>
      </w:r>
      <w:r w:rsidR="00F30C5C" w:rsidRPr="00F30C5C">
        <w:rPr>
          <w:lang w:val="en-US"/>
        </w:rPr>
        <w:t xml:space="preserve"> </w:t>
      </w:r>
      <w:r w:rsidR="00F30C5C">
        <w:rPr>
          <w:lang w:val="en-US"/>
        </w:rPr>
        <w:t xml:space="preserve">Abbott </w:t>
      </w:r>
      <w:r w:rsidR="00F30C5C" w:rsidRPr="00F30C5C">
        <w:rPr>
          <w:lang w:val="en-US"/>
        </w:rPr>
        <w:t xml:space="preserve">(1988), </w:t>
      </w:r>
      <w:r w:rsidR="00F30C5C" w:rsidRPr="00F30C5C">
        <w:rPr>
          <w:rStyle w:val="Accentuation"/>
          <w:lang w:val="en-US"/>
        </w:rPr>
        <w:t>System of Professions: An Essay on the Division of Expert Labor</w:t>
      </w:r>
      <w:r w:rsidR="00F30C5C" w:rsidRPr="00F30C5C">
        <w:rPr>
          <w:lang w:val="en-US"/>
        </w:rPr>
        <w:t>, University of Chicago Press, Chicago</w:t>
      </w:r>
      <w:r w:rsidR="00F30C5C">
        <w:rPr>
          <w:lang w:val="en-US"/>
        </w:rPr>
        <w:t>.</w:t>
      </w:r>
    </w:p>
    <w:p w14:paraId="3134F370" w14:textId="77777777" w:rsidR="00F30C5C" w:rsidRPr="00ED14C0" w:rsidRDefault="00F30C5C" w:rsidP="00FA4DF7">
      <w:pPr>
        <w:ind w:firstLine="0"/>
        <w:rPr>
          <w:lang w:val="en-US"/>
        </w:rPr>
      </w:pPr>
    </w:p>
    <w:p w14:paraId="31B53E55" w14:textId="70470505" w:rsidR="00ED14C0" w:rsidRPr="00ED14C0" w:rsidRDefault="00ED14C0" w:rsidP="00FA4DF7">
      <w:pPr>
        <w:ind w:firstLine="0"/>
        <w:rPr>
          <w:lang w:val="en-US"/>
        </w:rPr>
      </w:pPr>
      <w:r w:rsidRPr="00ED14C0">
        <w:rPr>
          <w:rStyle w:val="lev"/>
          <w:lang w:val="en-US"/>
        </w:rPr>
        <w:t>Chicago:</w:t>
      </w:r>
    </w:p>
    <w:p w14:paraId="112510BC" w14:textId="389F655B" w:rsidR="00ED14C0" w:rsidRPr="00ED14C0" w:rsidRDefault="008735C8" w:rsidP="00FA4DF7">
      <w:pPr>
        <w:ind w:firstLine="0"/>
        <w:rPr>
          <w:lang w:val="en-US"/>
        </w:rPr>
      </w:pPr>
      <w:r w:rsidRPr="00ED14C0">
        <w:rPr>
          <w:rStyle w:val="lev"/>
          <w:lang w:val="en-US"/>
        </w:rPr>
        <w:t xml:space="preserve">in-text citation </w:t>
      </w:r>
      <w:r w:rsidR="00ED14C0" w:rsidRPr="00ED14C0">
        <w:rPr>
          <w:lang w:val="en-US"/>
        </w:rPr>
        <w:t>“quotation” (Gould 2019, 15-16)</w:t>
      </w:r>
    </w:p>
    <w:p w14:paraId="55FFA535" w14:textId="3C978835" w:rsidR="00ED14C0" w:rsidRPr="00ED14C0" w:rsidRDefault="008735C8" w:rsidP="00FA4DF7">
      <w:pPr>
        <w:ind w:firstLine="0"/>
        <w:rPr>
          <w:lang w:val="en-US"/>
        </w:rPr>
      </w:pPr>
      <w:r w:rsidRPr="00ED14C0">
        <w:rPr>
          <w:rStyle w:val="lev"/>
          <w:lang w:val="en-US"/>
        </w:rPr>
        <w:t xml:space="preserve">footnote </w:t>
      </w:r>
      <w:r w:rsidR="00ED14C0" w:rsidRPr="00ED14C0">
        <w:rPr>
          <w:lang w:val="en-US"/>
        </w:rPr>
        <w:t xml:space="preserve">Charlotte Gould. 2019. </w:t>
      </w:r>
      <w:proofErr w:type="spellStart"/>
      <w:r w:rsidR="00ED14C0" w:rsidRPr="00ED14C0">
        <w:rPr>
          <w:rStyle w:val="Accentuation"/>
          <w:lang w:val="en-US"/>
        </w:rPr>
        <w:t>Artangel</w:t>
      </w:r>
      <w:proofErr w:type="spellEnd"/>
      <w:r w:rsidR="00ED14C0" w:rsidRPr="00ED14C0">
        <w:rPr>
          <w:rStyle w:val="Accentuation"/>
          <w:lang w:val="en-US"/>
        </w:rPr>
        <w:t xml:space="preserve"> and Financing British Art. Adapting to Social and Economic Change</w:t>
      </w:r>
      <w:r w:rsidR="00ED14C0" w:rsidRPr="00ED14C0">
        <w:rPr>
          <w:lang w:val="en-US"/>
        </w:rPr>
        <w:t>. (London &amp; New York: Routledge), 15-16.</w:t>
      </w:r>
    </w:p>
    <w:p w14:paraId="6C300854" w14:textId="39F7F152" w:rsidR="008735C8" w:rsidRDefault="007C2F3B" w:rsidP="00FA4DF7">
      <w:pPr>
        <w:ind w:firstLine="0"/>
        <w:rPr>
          <w:lang w:val="en-US"/>
        </w:rPr>
      </w:pPr>
      <w:r w:rsidRPr="00ED14C0">
        <w:rPr>
          <w:rStyle w:val="lev"/>
          <w:lang w:val="en-US"/>
        </w:rPr>
        <w:t>R</w:t>
      </w:r>
      <w:r w:rsidR="008735C8" w:rsidRPr="00ED14C0">
        <w:rPr>
          <w:rStyle w:val="lev"/>
          <w:lang w:val="en-US"/>
        </w:rPr>
        <w:t>eference list</w:t>
      </w:r>
      <w:r w:rsidR="008735C8">
        <w:rPr>
          <w:lang w:val="en-US"/>
        </w:rPr>
        <w:t xml:space="preserve"> </w:t>
      </w:r>
      <w:r w:rsidR="00ED14C0" w:rsidRPr="00ED14C0">
        <w:rPr>
          <w:lang w:val="en-US"/>
        </w:rPr>
        <w:t xml:space="preserve">Gould, Charlotte. 2019. </w:t>
      </w:r>
      <w:proofErr w:type="spellStart"/>
      <w:r w:rsidR="00ED14C0" w:rsidRPr="00ED14C0">
        <w:rPr>
          <w:rStyle w:val="Accentuation"/>
          <w:lang w:val="en-US"/>
        </w:rPr>
        <w:t>Artangel</w:t>
      </w:r>
      <w:proofErr w:type="spellEnd"/>
      <w:r w:rsidR="00ED14C0" w:rsidRPr="00ED14C0">
        <w:rPr>
          <w:rStyle w:val="Accentuation"/>
          <w:lang w:val="en-US"/>
        </w:rPr>
        <w:t xml:space="preserve"> and Financing British Art. Adapting to Social and Economic Change</w:t>
      </w:r>
      <w:r w:rsidR="00ED14C0" w:rsidRPr="00ED14C0">
        <w:rPr>
          <w:lang w:val="en-US"/>
        </w:rPr>
        <w:t xml:space="preserve">. </w:t>
      </w:r>
      <w:r w:rsidR="00ED14C0" w:rsidRPr="008735C8">
        <w:rPr>
          <w:lang w:val="en-US"/>
        </w:rPr>
        <w:t>London &amp; New York: Routledge.</w:t>
      </w:r>
    </w:p>
    <w:p w14:paraId="199CC278" w14:textId="77777777" w:rsidR="00AB3932" w:rsidRDefault="00AB3932" w:rsidP="00FA4DF7">
      <w:pPr>
        <w:ind w:firstLine="0"/>
        <w:rPr>
          <w:lang w:val="en-US"/>
        </w:rPr>
      </w:pPr>
    </w:p>
    <w:p w14:paraId="6FE6A06A" w14:textId="51825608" w:rsidR="008735C8" w:rsidRPr="00136AF6" w:rsidRDefault="003D07BC" w:rsidP="00FA4DF7">
      <w:pPr>
        <w:ind w:firstLine="0"/>
        <w:rPr>
          <w:b/>
          <w:bCs/>
          <w:lang w:val="en-US"/>
        </w:rPr>
      </w:pPr>
      <w:proofErr w:type="gramStart"/>
      <w:r w:rsidRPr="003D07BC">
        <w:rPr>
          <w:lang w:val="en-US"/>
        </w:rPr>
        <w:t>o</w:t>
      </w:r>
      <w:r w:rsidR="003C41B6" w:rsidRPr="003D07BC">
        <w:rPr>
          <w:lang w:val="en-US"/>
        </w:rPr>
        <w:t>r</w:t>
      </w:r>
      <w:r w:rsidRPr="003D07BC">
        <w:rPr>
          <w:lang w:val="en-US"/>
        </w:rPr>
        <w:t>,</w:t>
      </w:r>
      <w:proofErr w:type="gramEnd"/>
      <w:r w:rsidR="009C0F62">
        <w:rPr>
          <w:lang w:val="en-US"/>
        </w:rPr>
        <w:t xml:space="preserve"> </w:t>
      </w:r>
      <w:r w:rsidR="00ED14C0" w:rsidRPr="00136AF6">
        <w:rPr>
          <w:b/>
          <w:bCs/>
          <w:lang w:val="en-US"/>
        </w:rPr>
        <w:t>MHRA</w:t>
      </w:r>
      <w:r w:rsidR="008735C8" w:rsidRPr="00136AF6">
        <w:rPr>
          <w:b/>
          <w:bCs/>
          <w:lang w:val="en-US"/>
        </w:rPr>
        <w:t xml:space="preserve"> (Modern Humanities Research Association):</w:t>
      </w:r>
    </w:p>
    <w:p w14:paraId="702A999D" w14:textId="2D651975" w:rsidR="008735C8" w:rsidRDefault="008735C8" w:rsidP="00FA4DF7">
      <w:pPr>
        <w:ind w:firstLine="0"/>
        <w:rPr>
          <w:rStyle w:val="lev"/>
          <w:lang w:val="en-US"/>
        </w:rPr>
      </w:pPr>
      <w:r>
        <w:rPr>
          <w:rStyle w:val="lev"/>
          <w:lang w:val="en-US"/>
        </w:rPr>
        <w:t xml:space="preserve">No </w:t>
      </w:r>
      <w:r w:rsidRPr="00ED14C0">
        <w:rPr>
          <w:rStyle w:val="lev"/>
          <w:lang w:val="en-US"/>
        </w:rPr>
        <w:t>in-text citation</w:t>
      </w:r>
      <w:r>
        <w:rPr>
          <w:rStyle w:val="lev"/>
          <w:lang w:val="en-US"/>
        </w:rPr>
        <w:t xml:space="preserve"> with MHRA</w:t>
      </w:r>
    </w:p>
    <w:p w14:paraId="39068121" w14:textId="3C049333" w:rsidR="008735C8" w:rsidRPr="008735C8" w:rsidRDefault="008735C8" w:rsidP="00FA4DF7">
      <w:pPr>
        <w:ind w:firstLine="0"/>
        <w:rPr>
          <w:rStyle w:val="lev"/>
          <w:b w:val="0"/>
          <w:bCs w:val="0"/>
          <w:lang w:val="en-US"/>
        </w:rPr>
      </w:pPr>
      <w:r>
        <w:rPr>
          <w:rStyle w:val="lev"/>
          <w:lang w:val="en-US"/>
        </w:rPr>
        <w:t xml:space="preserve">Footnote </w:t>
      </w:r>
      <w:r w:rsidRPr="008735C8">
        <w:rPr>
          <w:lang w:val="en-US"/>
        </w:rPr>
        <w:t>Timothy</w:t>
      </w:r>
      <w:r>
        <w:rPr>
          <w:lang w:val="en-US"/>
        </w:rPr>
        <w:t xml:space="preserve"> </w:t>
      </w:r>
      <w:proofErr w:type="spellStart"/>
      <w:r>
        <w:rPr>
          <w:lang w:val="en-US"/>
        </w:rPr>
        <w:t>Raser</w:t>
      </w:r>
      <w:proofErr w:type="spellEnd"/>
      <w:r w:rsidRPr="008735C8">
        <w:rPr>
          <w:lang w:val="en-US"/>
        </w:rPr>
        <w:t xml:space="preserve">, </w:t>
      </w:r>
      <w:proofErr w:type="gramStart"/>
      <w:r w:rsidRPr="00AB3932">
        <w:rPr>
          <w:i/>
          <w:iCs/>
          <w:lang w:val="en-US"/>
        </w:rPr>
        <w:t>Baudelaire</w:t>
      </w:r>
      <w:proofErr w:type="gramEnd"/>
      <w:r w:rsidRPr="00AB3932">
        <w:rPr>
          <w:i/>
          <w:iCs/>
          <w:lang w:val="en-US"/>
        </w:rPr>
        <w:t xml:space="preserve"> and Photography: Finding the Painter of Modern Life</w:t>
      </w:r>
      <w:r w:rsidRPr="008735C8">
        <w:rPr>
          <w:lang w:val="en-US"/>
        </w:rPr>
        <w:t xml:space="preserve"> (Cambridge: Legenda, 2015)</w:t>
      </w:r>
      <w:r>
        <w:rPr>
          <w:lang w:val="en-US"/>
        </w:rPr>
        <w:t>, p. 12.</w:t>
      </w:r>
    </w:p>
    <w:p w14:paraId="1A6BD2F8" w14:textId="77777777" w:rsidR="00502D54" w:rsidRDefault="008735C8" w:rsidP="00FA4DF7">
      <w:pPr>
        <w:ind w:firstLine="0"/>
        <w:rPr>
          <w:lang w:val="en-US"/>
        </w:rPr>
      </w:pPr>
      <w:r>
        <w:rPr>
          <w:rStyle w:val="lev"/>
          <w:lang w:val="en-US"/>
        </w:rPr>
        <w:t>R</w:t>
      </w:r>
      <w:r w:rsidRPr="00ED14C0">
        <w:rPr>
          <w:rStyle w:val="lev"/>
          <w:lang w:val="en-US"/>
        </w:rPr>
        <w:t>eference list</w:t>
      </w:r>
      <w:r>
        <w:rPr>
          <w:lang w:val="en-US"/>
        </w:rPr>
        <w:t xml:space="preserve"> </w:t>
      </w:r>
      <w:proofErr w:type="spellStart"/>
      <w:r w:rsidRPr="008735C8">
        <w:rPr>
          <w:lang w:val="en-US"/>
        </w:rPr>
        <w:t>Raser</w:t>
      </w:r>
      <w:proofErr w:type="spellEnd"/>
      <w:r w:rsidRPr="008735C8">
        <w:rPr>
          <w:lang w:val="en-US"/>
        </w:rPr>
        <w:t xml:space="preserve">, Timothy, </w:t>
      </w:r>
      <w:proofErr w:type="gramStart"/>
      <w:r w:rsidRPr="00AB3932">
        <w:rPr>
          <w:i/>
          <w:iCs/>
          <w:lang w:val="en-US"/>
        </w:rPr>
        <w:t>Baudelaire</w:t>
      </w:r>
      <w:proofErr w:type="gramEnd"/>
      <w:r w:rsidRPr="00AB3932">
        <w:rPr>
          <w:i/>
          <w:iCs/>
          <w:lang w:val="en-US"/>
        </w:rPr>
        <w:t xml:space="preserve"> and Photography: Finding the Painter of Modern Life</w:t>
      </w:r>
      <w:r w:rsidRPr="008735C8">
        <w:rPr>
          <w:lang w:val="en-US"/>
        </w:rPr>
        <w:t xml:space="preserve"> (Cambridge: Legenda, 2015)</w:t>
      </w:r>
      <w:r>
        <w:rPr>
          <w:lang w:val="en-US"/>
        </w:rPr>
        <w:t>.</w:t>
      </w:r>
    </w:p>
    <w:p w14:paraId="6CB0FBD3" w14:textId="77777777" w:rsidR="00AB3932" w:rsidRDefault="00AB3932" w:rsidP="00502D54">
      <w:pPr>
        <w:rPr>
          <w:lang w:val="en-US"/>
        </w:rPr>
      </w:pPr>
    </w:p>
    <w:p w14:paraId="5E3526A6" w14:textId="4CCC93AB" w:rsidR="00AB3932" w:rsidRPr="00FA4DF7" w:rsidRDefault="009C0F62" w:rsidP="00AB3932">
      <w:pPr>
        <w:ind w:firstLine="0"/>
        <w:rPr>
          <w:color w:val="000000" w:themeColor="text1"/>
          <w:lang w:val="en-US"/>
        </w:rPr>
      </w:pPr>
      <w:r w:rsidRPr="00FA4DF7">
        <w:rPr>
          <w:b/>
          <w:bCs/>
          <w:color w:val="000000" w:themeColor="text1"/>
          <w:lang w:val="en-US"/>
        </w:rPr>
        <w:t>T</w:t>
      </w:r>
      <w:r w:rsidR="00FA4DF7" w:rsidRPr="00FA4DF7">
        <w:rPr>
          <w:b/>
          <w:bCs/>
          <w:color w:val="000000" w:themeColor="text1"/>
          <w:lang w:val="en-US"/>
        </w:rPr>
        <w:t>ip</w:t>
      </w:r>
      <w:r w:rsidRPr="00FA4DF7">
        <w:rPr>
          <w:color w:val="000000" w:themeColor="text1"/>
          <w:lang w:val="en-US"/>
        </w:rPr>
        <w:t>: u</w:t>
      </w:r>
      <w:r w:rsidR="00AB3932" w:rsidRPr="00FA4DF7">
        <w:rPr>
          <w:color w:val="000000" w:themeColor="text1"/>
          <w:lang w:val="en-US"/>
        </w:rPr>
        <w:t>se ZOTERO to add your references to your text and generate your reference list</w:t>
      </w:r>
      <w:r w:rsidRPr="00FA4DF7">
        <w:rPr>
          <w:color w:val="000000" w:themeColor="text1"/>
          <w:lang w:val="en-US"/>
        </w:rPr>
        <w:t xml:space="preserve"> automatically</w:t>
      </w:r>
      <w:r w:rsidR="00FA4DF7">
        <w:rPr>
          <w:color w:val="000000" w:themeColor="text1"/>
          <w:lang w:val="en-US"/>
        </w:rPr>
        <w:t>. Zotero allows you to</w:t>
      </w:r>
      <w:r w:rsidRPr="00FA4DF7">
        <w:rPr>
          <w:color w:val="000000" w:themeColor="text1"/>
          <w:lang w:val="en-US"/>
        </w:rPr>
        <w:t xml:space="preserve"> select the citation style you and your director prefer (you can change styles easily midway)</w:t>
      </w:r>
      <w:r w:rsidR="00AB3932" w:rsidRPr="00FA4DF7">
        <w:rPr>
          <w:color w:val="000000" w:themeColor="text1"/>
          <w:lang w:val="en-US"/>
        </w:rPr>
        <w:t>.</w:t>
      </w:r>
    </w:p>
    <w:p w14:paraId="1F193515" w14:textId="52635BAD" w:rsidR="00AB3932" w:rsidRPr="00FA4DF7" w:rsidRDefault="00AB3932" w:rsidP="00502D54">
      <w:pPr>
        <w:rPr>
          <w:color w:val="000000" w:themeColor="text1"/>
          <w:lang w:val="en-US"/>
        </w:rPr>
        <w:sectPr w:rsidR="00AB3932" w:rsidRPr="00FA4DF7" w:rsidSect="00082546">
          <w:pgSz w:w="11906" w:h="16838"/>
          <w:pgMar w:top="1418" w:right="1418" w:bottom="1418" w:left="1418" w:header="709" w:footer="709" w:gutter="0"/>
          <w:cols w:space="708"/>
          <w:docGrid w:linePitch="360"/>
        </w:sectPr>
      </w:pPr>
    </w:p>
    <w:p w14:paraId="4E157514" w14:textId="303BAF2C" w:rsidR="003D07BC" w:rsidRDefault="003D07BC" w:rsidP="00FA4DF7">
      <w:pPr>
        <w:ind w:firstLine="0"/>
        <w:rPr>
          <w:b/>
          <w:bCs/>
          <w:u w:val="single"/>
          <w:lang w:val="en-US"/>
        </w:rPr>
      </w:pPr>
      <w:r w:rsidRPr="00136AF6">
        <w:rPr>
          <w:b/>
          <w:bCs/>
          <w:u w:val="single"/>
          <w:lang w:val="en-US"/>
        </w:rPr>
        <w:lastRenderedPageBreak/>
        <w:t>For example</w:t>
      </w:r>
      <w:r w:rsidR="00496CAD" w:rsidRPr="00136AF6">
        <w:rPr>
          <w:b/>
          <w:bCs/>
          <w:u w:val="single"/>
          <w:lang w:val="en-US"/>
        </w:rPr>
        <w:t>, using MLA</w:t>
      </w:r>
      <w:r w:rsidR="00D32C29" w:rsidRPr="00136AF6">
        <w:rPr>
          <w:b/>
          <w:bCs/>
          <w:u w:val="single"/>
          <w:lang w:val="en-US"/>
        </w:rPr>
        <w:t xml:space="preserve"> with footnotes</w:t>
      </w:r>
      <w:r w:rsidR="00496CAD" w:rsidRPr="00136AF6">
        <w:rPr>
          <w:b/>
          <w:bCs/>
          <w:u w:val="single"/>
          <w:lang w:val="en-US"/>
        </w:rPr>
        <w:t>:</w:t>
      </w:r>
    </w:p>
    <w:p w14:paraId="7CBBF41C" w14:textId="77777777" w:rsidR="00A21A04" w:rsidRPr="00136AF6" w:rsidRDefault="00A21A04" w:rsidP="00FA4DF7">
      <w:pPr>
        <w:ind w:firstLine="0"/>
        <w:rPr>
          <w:b/>
          <w:bCs/>
          <w:u w:val="single"/>
          <w:lang w:val="en-US"/>
        </w:rPr>
      </w:pPr>
    </w:p>
    <w:p w14:paraId="7B0622F8" w14:textId="482A0D4B" w:rsidR="003D07BC" w:rsidRDefault="003D07BC" w:rsidP="00256C7B">
      <w:pPr>
        <w:rPr>
          <w:lang w:val="en-US"/>
        </w:rPr>
      </w:pPr>
      <w:r>
        <w:rPr>
          <w:lang w:val="en-US"/>
        </w:rPr>
        <w:t xml:space="preserve">In this first part, we will </w:t>
      </w:r>
      <w:r w:rsidR="00496CAD">
        <w:rPr>
          <w:lang w:val="en-US"/>
        </w:rPr>
        <w:t>discuss the possibility of using the normalization thesis theorized by Don Johnson and Ann Abbott to explore the context in which the question of the memorialization of debt can be addressed.</w:t>
      </w:r>
    </w:p>
    <w:p w14:paraId="6A52F68C" w14:textId="1C73258F" w:rsidR="003D07BC" w:rsidRPr="00496CAD" w:rsidRDefault="003D07BC" w:rsidP="00256C7B">
      <w:pPr>
        <w:pStyle w:val="Titre1"/>
      </w:pPr>
      <w:r w:rsidRPr="00496CAD">
        <w:t xml:space="preserve">The </w:t>
      </w:r>
      <w:r w:rsidR="007C2F3B" w:rsidRPr="00502D54">
        <w:t>normalization</w:t>
      </w:r>
      <w:r w:rsidRPr="00496CAD">
        <w:t xml:space="preserve"> </w:t>
      </w:r>
      <w:r w:rsidRPr="00256C7B">
        <w:t>hypothesis</w:t>
      </w:r>
    </w:p>
    <w:p w14:paraId="2FFBE66D" w14:textId="2CD7512D" w:rsidR="003D07BC" w:rsidRPr="00502D54" w:rsidRDefault="003D07BC" w:rsidP="00912D91">
      <w:pPr>
        <w:pStyle w:val="Titre2"/>
      </w:pPr>
      <w:r>
        <w:t xml:space="preserve">The birth of the theory of </w:t>
      </w:r>
      <w:r w:rsidRPr="00502D54">
        <w:t>normalization</w:t>
      </w:r>
    </w:p>
    <w:p w14:paraId="1BA64D59" w14:textId="77777777" w:rsidR="007C2F3B" w:rsidRDefault="003D07BC" w:rsidP="003D07BC">
      <w:pPr>
        <w:rPr>
          <w:lang w:val="en-US"/>
        </w:rPr>
      </w:pPr>
      <w:r>
        <w:t>If alcohol had been for centuries in Britain a very popular substance used for recreational purposes, it is worth noticing that it was not the case of opium. On the contrary, as paradoxical as it may seem nowadays, “drug subcultures were not seen as part of European civilisation, but were reported, projected and re-imagined in Islamic societies.”</w:t>
      </w:r>
      <w:r>
        <w:rPr>
          <w:rStyle w:val="Appelnotedebasdep"/>
        </w:rPr>
        <w:footnoteReference w:id="1"/>
      </w:r>
    </w:p>
    <w:p w14:paraId="0D3BE28E" w14:textId="3875D62D" w:rsidR="00496CAD" w:rsidRPr="007C2F3B" w:rsidRDefault="003D07BC" w:rsidP="007C2F3B">
      <w:pPr>
        <w:rPr>
          <w:lang w:val="en-US"/>
        </w:rPr>
      </w:pPr>
      <w:r>
        <w:t xml:space="preserve">According to most researchers in the field of British drug studies, the recreational use of drugs started in the nineteenth century within the circle of Romantic poets and writers such as Samuel Taylor Coleridge and Thomas De Quincey, whose experience is related is his famous </w:t>
      </w:r>
      <w:r>
        <w:rPr>
          <w:i/>
          <w:iCs/>
        </w:rPr>
        <w:t xml:space="preserve">Confessions of an Opium-Eater. </w:t>
      </w:r>
      <w:r w:rsidR="00496CAD">
        <w:t>Abbot confirms that this is not new:</w:t>
      </w:r>
    </w:p>
    <w:p w14:paraId="37F28AB8" w14:textId="4514A100" w:rsidR="00496CAD" w:rsidRDefault="00496CAD" w:rsidP="00FA4DF7">
      <w:pPr>
        <w:pStyle w:val="Citation"/>
        <w:spacing w:before="0" w:after="0"/>
      </w:pPr>
      <w:r w:rsidRPr="007C2F3B">
        <w:t xml:space="preserve">Never have they ever </w:t>
      </w:r>
      <w:proofErr w:type="spellStart"/>
      <w:r w:rsidRPr="007C2F3B">
        <w:t>ever</w:t>
      </w:r>
      <w:proofErr w:type="spellEnd"/>
      <w:r w:rsidRPr="007C2F3B">
        <w:t xml:space="preserve"> </w:t>
      </w:r>
      <w:proofErr w:type="spellStart"/>
      <w:r w:rsidRPr="007C2F3B">
        <w:t>ever</w:t>
      </w:r>
      <w:proofErr w:type="spellEnd"/>
      <w:r w:rsidRPr="007C2F3B">
        <w:t xml:space="preserve"> </w:t>
      </w:r>
      <w:proofErr w:type="spellStart"/>
      <w:r w:rsidRPr="007C2F3B">
        <w:t>ever</w:t>
      </w:r>
      <w:proofErr w:type="spellEnd"/>
      <w:r w:rsidRPr="007C2F3B">
        <w:t xml:space="preserve"> said such a thing as this which is so long that it in fact takes up longer than then three lines. Such a long quote therefore does not appear </w:t>
      </w:r>
      <w:r w:rsidR="007C2F3B" w:rsidRPr="007C2F3B">
        <w:t>between inverted commas but as a smaller paragraph. There is a difference between the styling of a shorter quote and that of a longer one.</w:t>
      </w:r>
      <w:r w:rsidR="00136AF6">
        <w:rPr>
          <w:rStyle w:val="Appelnotedebasdep"/>
        </w:rPr>
        <w:footnoteReference w:id="2"/>
      </w:r>
    </w:p>
    <w:p w14:paraId="437167EC" w14:textId="77777777" w:rsidR="00FA4DF7" w:rsidRPr="00FA4DF7" w:rsidRDefault="00FA4DF7" w:rsidP="00FA4DF7"/>
    <w:p w14:paraId="02E8B1F4" w14:textId="3221466B" w:rsidR="003D07BC" w:rsidRPr="007C2F3B" w:rsidRDefault="003D07BC" w:rsidP="00502D54">
      <w:r>
        <w:t xml:space="preserve">De Quincey </w:t>
      </w:r>
      <w:r w:rsidRPr="007C2F3B">
        <w:t>had started to use laudanum to cure facial neuralgia but slowly became attracted by its side-effects, making him one of the “first Europeans consciously to take a drug to enhance aesthetic pleasure rather than to desensitise pain</w:t>
      </w:r>
      <w:r w:rsidR="00496CAD" w:rsidRPr="007C2F3B">
        <w:t>.</w:t>
      </w:r>
      <w:r w:rsidRPr="007C2F3B">
        <w:t>”</w:t>
      </w:r>
      <w:r w:rsidRPr="007C2F3B">
        <w:rPr>
          <w:rStyle w:val="Appelnotedebasdep"/>
        </w:rPr>
        <w:footnoteReference w:id="3"/>
      </w:r>
      <w:r w:rsidRPr="007C2F3B">
        <w:t xml:space="preserve"> Literary academics still debate to what extent their opium consumption may have influence their literary creation and imagery, some of them for example emphasizing the role of opium reverie on Coleridge's </w:t>
      </w:r>
      <w:r w:rsidRPr="007C2F3B">
        <w:rPr>
          <w:i/>
          <w:iCs/>
        </w:rPr>
        <w:t>Kubla Khan</w:t>
      </w:r>
      <w:r w:rsidR="007C2F3B" w:rsidRPr="007C2F3B">
        <w:rPr>
          <w:i/>
          <w:iCs/>
        </w:rPr>
        <w:t>.</w:t>
      </w:r>
      <w:r w:rsidRPr="007C2F3B">
        <w:t xml:space="preserve"> As opium was part of everyday life, the general reaction these writers</w:t>
      </w:r>
      <w:r w:rsidR="00496CAD" w:rsidRPr="007C2F3B">
        <w:t>’</w:t>
      </w:r>
      <w:r w:rsidRPr="007C2F3B">
        <w:t xml:space="preserve"> experience with recreative drug-taking “was interested and calm rather than hysterical</w:t>
      </w:r>
      <w:r w:rsidR="007C2F3B" w:rsidRPr="007C2F3B">
        <w:t>.</w:t>
      </w:r>
      <w:r w:rsidRPr="007C2F3B">
        <w:t>”</w:t>
      </w:r>
      <w:r w:rsidRPr="007C2F3B">
        <w:rPr>
          <w:rStyle w:val="Appelnotedebasdep"/>
        </w:rPr>
        <w:footnoteReference w:id="4"/>
      </w:r>
    </w:p>
    <w:p w14:paraId="38D42422" w14:textId="01DFD319" w:rsidR="00D32C29" w:rsidRDefault="00D32C29" w:rsidP="00502D54">
      <w:pPr>
        <w:rPr>
          <w:lang w:val="en-US"/>
        </w:rPr>
      </w:pPr>
      <w:r>
        <w:rPr>
          <w:lang w:val="en-US"/>
        </w:rPr>
        <w:br w:type="page"/>
      </w:r>
    </w:p>
    <w:p w14:paraId="027D77CE" w14:textId="5190E12A" w:rsidR="00D32C29" w:rsidRDefault="00D32C29" w:rsidP="00A21A04">
      <w:pPr>
        <w:ind w:firstLine="0"/>
        <w:rPr>
          <w:b/>
          <w:bCs/>
          <w:u w:val="single"/>
          <w:lang w:val="en-US"/>
        </w:rPr>
      </w:pPr>
      <w:r w:rsidRPr="00136AF6">
        <w:rPr>
          <w:b/>
          <w:bCs/>
          <w:u w:val="single"/>
          <w:lang w:val="en-US"/>
        </w:rPr>
        <w:lastRenderedPageBreak/>
        <w:t>For example, using MLA with in-text citations:</w:t>
      </w:r>
    </w:p>
    <w:p w14:paraId="3E1AE000" w14:textId="77777777" w:rsidR="00A21A04" w:rsidRPr="00136AF6" w:rsidRDefault="00A21A04" w:rsidP="00A21A04">
      <w:pPr>
        <w:ind w:firstLine="0"/>
        <w:rPr>
          <w:b/>
          <w:bCs/>
          <w:u w:val="single"/>
          <w:lang w:val="en-US"/>
        </w:rPr>
      </w:pPr>
    </w:p>
    <w:p w14:paraId="2269C5E4" w14:textId="77777777" w:rsidR="00D32C29" w:rsidRDefault="00D32C29" w:rsidP="00256C7B">
      <w:pPr>
        <w:rPr>
          <w:lang w:val="en-US"/>
        </w:rPr>
      </w:pPr>
      <w:r>
        <w:rPr>
          <w:lang w:val="en-US"/>
        </w:rPr>
        <w:t>In this first part, we will discuss the possibility of using the normalization thesis theorized by Don Johnson and Ann Abbott to explore the context in which the question of the memorialization of debt can be addressed.</w:t>
      </w:r>
    </w:p>
    <w:p w14:paraId="4ED9868C" w14:textId="77777777" w:rsidR="00D32C29" w:rsidRPr="00496CAD" w:rsidRDefault="00D32C29" w:rsidP="00502D54">
      <w:pPr>
        <w:pStyle w:val="Titre1"/>
      </w:pPr>
      <w:r w:rsidRPr="00496CAD">
        <w:t xml:space="preserve">The </w:t>
      </w:r>
      <w:r>
        <w:t>normalization</w:t>
      </w:r>
      <w:r w:rsidRPr="00496CAD">
        <w:t xml:space="preserve"> hypothesis</w:t>
      </w:r>
    </w:p>
    <w:p w14:paraId="784F9B66" w14:textId="77777777" w:rsidR="00D32C29" w:rsidRDefault="00D32C29" w:rsidP="00502D54">
      <w:pPr>
        <w:pStyle w:val="Titre2"/>
      </w:pPr>
      <w:r>
        <w:t>The birth of the theory of normalization</w:t>
      </w:r>
    </w:p>
    <w:p w14:paraId="083FAC6F" w14:textId="0EAD64CF" w:rsidR="00D32C29" w:rsidRDefault="00D32C29" w:rsidP="00256C7B">
      <w:pPr>
        <w:rPr>
          <w:lang w:val="en-US"/>
        </w:rPr>
      </w:pPr>
      <w:r>
        <w:t>If alcohol had been for centuries in Britain a very popular substance used for recreational purposes, it is worth noticing that it was not the case of opium. On the contrary, as paradoxical as it may seem nowadays, “drug subcultures were not seen as part of European civilisation, but were reported, projected and re-imagined in Islamic societies.” (</w:t>
      </w:r>
      <w:proofErr w:type="spellStart"/>
      <w:r>
        <w:t>Bhabba</w:t>
      </w:r>
      <w:proofErr w:type="spellEnd"/>
      <w:r>
        <w:t xml:space="preserve"> 13)</w:t>
      </w:r>
    </w:p>
    <w:p w14:paraId="0DC6D57A" w14:textId="77777777" w:rsidR="00D32C29" w:rsidRPr="007C2F3B" w:rsidRDefault="00D32C29" w:rsidP="00A21A04">
      <w:pPr>
        <w:rPr>
          <w:lang w:val="en-US"/>
        </w:rPr>
      </w:pPr>
      <w:r>
        <w:t xml:space="preserve">According to most researchers in the field of British drug studies, the recreational use of drugs started in the nineteenth century within the circle of Romantic poets and writers such as Samuel Taylor Coleridge and Thomas De Quincey, whose experience is related is his famous </w:t>
      </w:r>
      <w:r>
        <w:rPr>
          <w:i/>
          <w:iCs/>
        </w:rPr>
        <w:t xml:space="preserve">Confessions of an Opium-Eater. </w:t>
      </w:r>
      <w:r>
        <w:t>Abbot confirms that this is not new:</w:t>
      </w:r>
    </w:p>
    <w:p w14:paraId="1FF850CF" w14:textId="081B0DB7" w:rsidR="00D32C29" w:rsidRDefault="00D32C29" w:rsidP="00A21A04">
      <w:pPr>
        <w:pStyle w:val="Citation"/>
        <w:spacing w:before="0" w:after="0"/>
      </w:pPr>
      <w:r w:rsidRPr="007C2F3B">
        <w:t xml:space="preserve">Never have they ever </w:t>
      </w:r>
      <w:proofErr w:type="spellStart"/>
      <w:r w:rsidRPr="007C2F3B">
        <w:t>ever</w:t>
      </w:r>
      <w:proofErr w:type="spellEnd"/>
      <w:r w:rsidRPr="007C2F3B">
        <w:t xml:space="preserve"> </w:t>
      </w:r>
      <w:proofErr w:type="spellStart"/>
      <w:r w:rsidRPr="007C2F3B">
        <w:t>ever</w:t>
      </w:r>
      <w:proofErr w:type="spellEnd"/>
      <w:r w:rsidRPr="007C2F3B">
        <w:t xml:space="preserve"> </w:t>
      </w:r>
      <w:proofErr w:type="spellStart"/>
      <w:r w:rsidRPr="007C2F3B">
        <w:t>ever</w:t>
      </w:r>
      <w:proofErr w:type="spellEnd"/>
      <w:r w:rsidRPr="007C2F3B">
        <w:t xml:space="preserve"> said such a thing as this which is so long that it in fact takes up longer than then three lines. Such a long quote therefore does not appear between inverted commas but as a smaller paragraph. There is a difference between the styling of a shorter quote and that of a longer one.</w:t>
      </w:r>
      <w:r>
        <w:t xml:space="preserve"> (Abbott 15-16)</w:t>
      </w:r>
    </w:p>
    <w:p w14:paraId="10E9D9EF" w14:textId="77777777" w:rsidR="00A21A04" w:rsidRPr="00A21A04" w:rsidRDefault="00A21A04" w:rsidP="00A21A04"/>
    <w:p w14:paraId="1889D68B" w14:textId="2C2E0761" w:rsidR="00D32C29" w:rsidRPr="007C2F3B" w:rsidRDefault="00D32C29" w:rsidP="00256C7B">
      <w:r>
        <w:t xml:space="preserve">De Quincey </w:t>
      </w:r>
      <w:r w:rsidRPr="007C2F3B">
        <w:t xml:space="preserve">had started to use laudanum to cure facial neuralgia but slowly became attracted by its side-effects, making him one of the “first Europeans consciously to take a drug to enhance aesthetic pleasure rather than to desensitise pain.” </w:t>
      </w:r>
      <w:r>
        <w:t>(</w:t>
      </w:r>
      <w:proofErr w:type="spellStart"/>
      <w:r>
        <w:t>Bhabba</w:t>
      </w:r>
      <w:proofErr w:type="spellEnd"/>
      <w:r>
        <w:t xml:space="preserve"> 68) </w:t>
      </w:r>
      <w:r w:rsidRPr="007C2F3B">
        <w:t xml:space="preserve">Literary academics still debate to what extent their opium consumption may have influence their literary creation and imagery, some of them for example emphasizing the role of opium reverie on Coleridge's </w:t>
      </w:r>
      <w:r w:rsidRPr="007C2F3B">
        <w:rPr>
          <w:i/>
          <w:iCs/>
        </w:rPr>
        <w:t>Kubla Khan.</w:t>
      </w:r>
      <w:r w:rsidRPr="007C2F3B">
        <w:t xml:space="preserve"> As opium was part of everyday life, the general reaction these writers’ experience with recreative drug-taking “was interested and calm rather than hysterical.”</w:t>
      </w:r>
      <w:r>
        <w:t xml:space="preserve"> (</w:t>
      </w:r>
      <w:proofErr w:type="spellStart"/>
      <w:r>
        <w:t>Bhabba</w:t>
      </w:r>
      <w:proofErr w:type="spellEnd"/>
      <w:r>
        <w:t xml:space="preserve"> 53)</w:t>
      </w:r>
    </w:p>
    <w:p w14:paraId="03FB26D2" w14:textId="77777777" w:rsidR="00A21A04" w:rsidRDefault="00A21A04" w:rsidP="00A21A04">
      <w:pPr>
        <w:ind w:firstLine="0"/>
      </w:pPr>
    </w:p>
    <w:p w14:paraId="493D24B4" w14:textId="765A5EFE" w:rsidR="00D32C29" w:rsidRPr="00A21A04" w:rsidRDefault="00D32C29" w:rsidP="00A21A04">
      <w:pPr>
        <w:ind w:firstLine="0"/>
        <w:rPr>
          <w:b/>
          <w:bCs/>
        </w:rPr>
      </w:pPr>
      <w:r w:rsidRPr="00A21A04">
        <w:rPr>
          <w:b/>
          <w:bCs/>
        </w:rPr>
        <w:t>List of references</w:t>
      </w:r>
    </w:p>
    <w:p w14:paraId="5D1E6FE6" w14:textId="686D08B5" w:rsidR="00D32C29" w:rsidRPr="00136AF6" w:rsidRDefault="00D32C29" w:rsidP="00136AF6">
      <w:pPr>
        <w:ind w:firstLine="0"/>
      </w:pPr>
      <w:r w:rsidRPr="00136AF6">
        <w:t xml:space="preserve">Abbott, Ann, </w:t>
      </w:r>
      <w:r w:rsidRPr="00136AF6">
        <w:rPr>
          <w:i/>
          <w:iCs/>
        </w:rPr>
        <w:t xml:space="preserve">System of Professions: An Essay on the Division of Expert </w:t>
      </w:r>
      <w:proofErr w:type="spellStart"/>
      <w:r w:rsidRPr="00136AF6">
        <w:rPr>
          <w:i/>
          <w:iCs/>
        </w:rPr>
        <w:t>Labor</w:t>
      </w:r>
      <w:proofErr w:type="spellEnd"/>
      <w:r w:rsidRPr="00136AF6">
        <w:t>, University of Chicago Press, Chicago, 1988.</w:t>
      </w:r>
    </w:p>
    <w:p w14:paraId="712BE98C" w14:textId="12B874D8" w:rsidR="00D32C29" w:rsidRPr="00136AF6" w:rsidRDefault="00D32C29" w:rsidP="00136AF6">
      <w:pPr>
        <w:ind w:firstLine="0"/>
      </w:pPr>
      <w:proofErr w:type="spellStart"/>
      <w:r w:rsidRPr="00136AF6">
        <w:t>Bhabba</w:t>
      </w:r>
      <w:proofErr w:type="spellEnd"/>
      <w:r w:rsidRPr="00136AF6">
        <w:t xml:space="preserve">, </w:t>
      </w:r>
      <w:proofErr w:type="spellStart"/>
      <w:r w:rsidRPr="00136AF6">
        <w:t>Homi</w:t>
      </w:r>
      <w:proofErr w:type="spellEnd"/>
      <w:r w:rsidRPr="00136AF6">
        <w:t xml:space="preserve">. </w:t>
      </w:r>
      <w:r w:rsidRPr="00136AF6">
        <w:rPr>
          <w:i/>
          <w:iCs/>
        </w:rPr>
        <w:t>The Location of Culture</w:t>
      </w:r>
      <w:r w:rsidRPr="00136AF6">
        <w:t>. Routledge, 1994.</w:t>
      </w:r>
    </w:p>
    <w:sectPr w:rsidR="00D32C29" w:rsidRPr="00136A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C620" w14:textId="77777777" w:rsidR="00E82AD2" w:rsidRDefault="00E82AD2" w:rsidP="00502D54">
      <w:r>
        <w:separator/>
      </w:r>
    </w:p>
  </w:endnote>
  <w:endnote w:type="continuationSeparator" w:id="0">
    <w:p w14:paraId="2858F919" w14:textId="77777777" w:rsidR="00E82AD2" w:rsidRDefault="00E82AD2" w:rsidP="0050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16013" w14:textId="77777777" w:rsidR="00E82AD2" w:rsidRDefault="00E82AD2" w:rsidP="00502D54">
      <w:r>
        <w:separator/>
      </w:r>
    </w:p>
  </w:footnote>
  <w:footnote w:type="continuationSeparator" w:id="0">
    <w:p w14:paraId="6658981D" w14:textId="77777777" w:rsidR="00E82AD2" w:rsidRDefault="00E82AD2" w:rsidP="00502D54">
      <w:r>
        <w:continuationSeparator/>
      </w:r>
    </w:p>
  </w:footnote>
  <w:footnote w:id="1">
    <w:p w14:paraId="33FF8D99" w14:textId="6A1E5FB8" w:rsidR="003D07BC" w:rsidRPr="00256C7B" w:rsidRDefault="003D07BC" w:rsidP="00136AF6">
      <w:pPr>
        <w:pStyle w:val="Footnote"/>
      </w:pPr>
      <w:r w:rsidRPr="00A21A04">
        <w:rPr>
          <w:rStyle w:val="Appelnotedebasdep"/>
        </w:rPr>
        <w:footnoteRef/>
      </w:r>
      <w:r w:rsidR="007C2F3B" w:rsidRPr="00256C7B">
        <w:t xml:space="preserve"> </w:t>
      </w:r>
      <w:proofErr w:type="spellStart"/>
      <w:r w:rsidR="007C2F3B" w:rsidRPr="00256C7B">
        <w:t>H</w:t>
      </w:r>
      <w:r w:rsidR="00496CAD" w:rsidRPr="00256C7B">
        <w:t>omi</w:t>
      </w:r>
      <w:proofErr w:type="spellEnd"/>
      <w:r w:rsidR="00496CAD" w:rsidRPr="00256C7B">
        <w:t xml:space="preserve"> </w:t>
      </w:r>
      <w:proofErr w:type="spellStart"/>
      <w:r w:rsidR="00496CAD" w:rsidRPr="00256C7B">
        <w:t>Bhabba</w:t>
      </w:r>
      <w:proofErr w:type="spellEnd"/>
      <w:r w:rsidR="00496CAD" w:rsidRPr="00256C7B">
        <w:t xml:space="preserve">. </w:t>
      </w:r>
      <w:r w:rsidR="00496CAD" w:rsidRPr="00256C7B">
        <w:rPr>
          <w:rStyle w:val="Accentuation"/>
          <w:sz w:val="20"/>
        </w:rPr>
        <w:t>The Location of Culture</w:t>
      </w:r>
      <w:r w:rsidR="00496CAD" w:rsidRPr="00256C7B">
        <w:rPr>
          <w:rStyle w:val="Accentuation"/>
          <w:i w:val="0"/>
          <w:iCs w:val="0"/>
          <w:sz w:val="20"/>
        </w:rPr>
        <w:t>.</w:t>
      </w:r>
      <w:r w:rsidR="00496CAD" w:rsidRPr="00256C7B">
        <w:t xml:space="preserve"> Routledge, 1994, p. 13.</w:t>
      </w:r>
    </w:p>
  </w:footnote>
  <w:footnote w:id="2">
    <w:p w14:paraId="687FE48C" w14:textId="2074A521" w:rsidR="00136AF6" w:rsidRPr="00136AF6" w:rsidRDefault="00136AF6" w:rsidP="00136AF6">
      <w:pPr>
        <w:pStyle w:val="Footnote"/>
        <w:rPr>
          <w:lang w:val="en-US"/>
        </w:rPr>
      </w:pPr>
      <w:r>
        <w:rPr>
          <w:rStyle w:val="Appelnotedebasdep"/>
        </w:rPr>
        <w:footnoteRef/>
      </w:r>
      <w:r>
        <w:t xml:space="preserve"> </w:t>
      </w:r>
      <w:r w:rsidRPr="00136AF6">
        <w:t xml:space="preserve">Ann Abbott. </w:t>
      </w:r>
      <w:r w:rsidRPr="00136AF6">
        <w:rPr>
          <w:i/>
          <w:iCs/>
        </w:rPr>
        <w:t xml:space="preserve">System of Professions: An Essay on the Division of Expert </w:t>
      </w:r>
      <w:proofErr w:type="spellStart"/>
      <w:r w:rsidRPr="00136AF6">
        <w:rPr>
          <w:i/>
          <w:iCs/>
        </w:rPr>
        <w:t>Labor</w:t>
      </w:r>
      <w:proofErr w:type="spellEnd"/>
      <w:r w:rsidRPr="00136AF6">
        <w:t>. University of Chicago Press, 1988, pp. 15-16.</w:t>
      </w:r>
    </w:p>
  </w:footnote>
  <w:footnote w:id="3">
    <w:p w14:paraId="6DE7E3A6" w14:textId="33596FAF" w:rsidR="003D07BC" w:rsidRPr="00256C7B" w:rsidRDefault="003D07BC" w:rsidP="00136AF6">
      <w:pPr>
        <w:pStyle w:val="Footnote"/>
      </w:pPr>
      <w:r w:rsidRPr="00256C7B">
        <w:rPr>
          <w:rStyle w:val="Appelnotedebasdep"/>
        </w:rPr>
        <w:footnoteRef/>
      </w:r>
      <w:r w:rsidR="007C2F3B" w:rsidRPr="00256C7B">
        <w:rPr>
          <w:vertAlign w:val="superscript"/>
        </w:rPr>
        <w:t xml:space="preserve"> </w:t>
      </w:r>
      <w:r w:rsidR="00D32C29" w:rsidRPr="00256C7B">
        <w:rPr>
          <w:rStyle w:val="Accentuation"/>
          <w:sz w:val="20"/>
        </w:rPr>
        <w:t>The Location of Culture</w:t>
      </w:r>
      <w:r w:rsidR="00D32C29" w:rsidRPr="00256C7B">
        <w:rPr>
          <w:rStyle w:val="Accentuation"/>
          <w:i w:val="0"/>
          <w:iCs w:val="0"/>
          <w:sz w:val="20"/>
        </w:rPr>
        <w:t>,</w:t>
      </w:r>
      <w:r w:rsidR="00D32C29" w:rsidRPr="00256C7B">
        <w:t xml:space="preserve"> </w:t>
      </w:r>
      <w:r w:rsidRPr="00256C7B">
        <w:t>p. 68</w:t>
      </w:r>
      <w:r w:rsidR="00136AF6">
        <w:t>.</w:t>
      </w:r>
    </w:p>
  </w:footnote>
  <w:footnote w:id="4">
    <w:p w14:paraId="6FB44006" w14:textId="7F030EBD" w:rsidR="003D07BC" w:rsidRPr="00256C7B" w:rsidRDefault="003D07BC" w:rsidP="00136AF6">
      <w:pPr>
        <w:pStyle w:val="Footnote"/>
      </w:pPr>
      <w:r w:rsidRPr="00256C7B">
        <w:rPr>
          <w:rStyle w:val="Appelnotedebasdep"/>
        </w:rPr>
        <w:footnoteRef/>
      </w:r>
      <w:r w:rsidR="00D32C29" w:rsidRPr="00256C7B">
        <w:t xml:space="preserve"> </w:t>
      </w:r>
      <w:r w:rsidR="00D32C29" w:rsidRPr="00256C7B">
        <w:rPr>
          <w:rStyle w:val="Accentuation"/>
          <w:sz w:val="20"/>
        </w:rPr>
        <w:t>The Location of Culture</w:t>
      </w:r>
      <w:r w:rsidRPr="00256C7B">
        <w:t>, p. 53</w:t>
      </w:r>
      <w:r w:rsidR="00136AF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BDE"/>
    <w:multiLevelType w:val="hybridMultilevel"/>
    <w:tmpl w:val="ADEA67A0"/>
    <w:lvl w:ilvl="0" w:tplc="D73E2200">
      <w:start w:val="1"/>
      <w:numFmt w:val="decimal"/>
      <w:pStyle w:val="Titre2"/>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E1D1DF5"/>
    <w:multiLevelType w:val="hybridMultilevel"/>
    <w:tmpl w:val="6C50B4B8"/>
    <w:lvl w:ilvl="0" w:tplc="CE2AB41A">
      <w:numFmt w:val="bullet"/>
      <w:pStyle w:val="Paragraphedeliste"/>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CC57A1"/>
    <w:multiLevelType w:val="hybridMultilevel"/>
    <w:tmpl w:val="FE300C2C"/>
    <w:lvl w:ilvl="0" w:tplc="69CE7922">
      <w:start w:val="1"/>
      <w:numFmt w:val="upperRoman"/>
      <w:pStyle w:val="Titr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3179969">
    <w:abstractNumId w:val="1"/>
  </w:num>
  <w:num w:numId="2" w16cid:durableId="1973752403">
    <w:abstractNumId w:val="2"/>
  </w:num>
  <w:num w:numId="3" w16cid:durableId="115390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0D"/>
    <w:rsid w:val="00024286"/>
    <w:rsid w:val="00082546"/>
    <w:rsid w:val="00093009"/>
    <w:rsid w:val="000B4855"/>
    <w:rsid w:val="000F67C7"/>
    <w:rsid w:val="00136AF6"/>
    <w:rsid w:val="0018431F"/>
    <w:rsid w:val="00256C7B"/>
    <w:rsid w:val="003C41B6"/>
    <w:rsid w:val="003D07BC"/>
    <w:rsid w:val="00496CAD"/>
    <w:rsid w:val="00502D54"/>
    <w:rsid w:val="00547F4F"/>
    <w:rsid w:val="006211D3"/>
    <w:rsid w:val="007C2F3B"/>
    <w:rsid w:val="008668E8"/>
    <w:rsid w:val="008735C8"/>
    <w:rsid w:val="00890711"/>
    <w:rsid w:val="0092079F"/>
    <w:rsid w:val="00964277"/>
    <w:rsid w:val="009B03C8"/>
    <w:rsid w:val="009C0F62"/>
    <w:rsid w:val="009F4F0D"/>
    <w:rsid w:val="00A00887"/>
    <w:rsid w:val="00A21A04"/>
    <w:rsid w:val="00A26280"/>
    <w:rsid w:val="00AB3932"/>
    <w:rsid w:val="00B5400D"/>
    <w:rsid w:val="00C756BF"/>
    <w:rsid w:val="00D32C29"/>
    <w:rsid w:val="00E82AD2"/>
    <w:rsid w:val="00ED14C0"/>
    <w:rsid w:val="00F2656A"/>
    <w:rsid w:val="00F30C5C"/>
    <w:rsid w:val="00FA4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C0F22DD"/>
  <w15:chartTrackingRefBased/>
  <w15:docId w15:val="{4EB56706-E237-9443-A9DF-19FF45C6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54"/>
    <w:pPr>
      <w:suppressAutoHyphens/>
      <w:autoSpaceDN w:val="0"/>
      <w:spacing w:line="360" w:lineRule="auto"/>
      <w:ind w:firstLine="709"/>
      <w:jc w:val="both"/>
      <w:textAlignment w:val="baseline"/>
    </w:pPr>
    <w:rPr>
      <w:rFonts w:ascii="Times New Roman" w:eastAsia="NSimSun" w:hAnsi="Times New Roman" w:cs="Mangal"/>
      <w:kern w:val="3"/>
      <w:lang w:val="en-GB" w:eastAsia="zh-CN" w:bidi="hi-IN"/>
    </w:rPr>
  </w:style>
  <w:style w:type="paragraph" w:styleId="Titre1">
    <w:name w:val="heading 1"/>
    <w:basedOn w:val="Normal"/>
    <w:next w:val="Normal"/>
    <w:link w:val="Titre1Car"/>
    <w:uiPriority w:val="9"/>
    <w:qFormat/>
    <w:rsid w:val="00136AF6"/>
    <w:pPr>
      <w:numPr>
        <w:numId w:val="2"/>
      </w:numPr>
      <w:spacing w:before="240" w:after="120"/>
      <w:ind w:left="0" w:firstLine="0"/>
      <w:outlineLvl w:val="0"/>
    </w:pPr>
    <w:rPr>
      <w:sz w:val="28"/>
      <w:szCs w:val="28"/>
      <w:lang w:val="en-US"/>
    </w:rPr>
  </w:style>
  <w:style w:type="paragraph" w:styleId="Titre2">
    <w:name w:val="heading 2"/>
    <w:basedOn w:val="Normal"/>
    <w:next w:val="Normal"/>
    <w:link w:val="Titre2Car"/>
    <w:uiPriority w:val="9"/>
    <w:unhideWhenUsed/>
    <w:qFormat/>
    <w:rsid w:val="00136AF6"/>
    <w:pPr>
      <w:numPr>
        <w:numId w:val="3"/>
      </w:numPr>
      <w:spacing w:before="120" w:after="120"/>
      <w:ind w:left="0" w:firstLine="0"/>
      <w:outlineLvl w:val="1"/>
    </w:pPr>
    <w:rPr>
      <w:lang w:val="en-US"/>
    </w:rPr>
  </w:style>
  <w:style w:type="paragraph" w:styleId="Titre3">
    <w:name w:val="heading 3"/>
    <w:basedOn w:val="Titre2"/>
    <w:next w:val="Normal"/>
    <w:link w:val="Titre3Car"/>
    <w:uiPriority w:val="9"/>
    <w:semiHidden/>
    <w:unhideWhenUsed/>
    <w:qFormat/>
    <w:rsid w:val="00136AF6"/>
    <w:pPr>
      <w:keepNext/>
      <w:keepLines/>
      <w:spacing w:before="40"/>
      <w:outlineLvl w:val="2"/>
    </w:pPr>
    <w:rPr>
      <w:rFonts w:eastAsiaTheme="majorEastAsia"/>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90711"/>
    <w:rPr>
      <w:rFonts w:ascii="Times New Roman" w:hAnsi="Times New Roman"/>
      <w:color w:val="0563C1" w:themeColor="hyperlink"/>
      <w:sz w:val="24"/>
      <w:u w:val="single"/>
    </w:rPr>
  </w:style>
  <w:style w:type="character" w:styleId="lev">
    <w:name w:val="Strong"/>
    <w:basedOn w:val="Policepardfaut"/>
    <w:uiPriority w:val="22"/>
    <w:qFormat/>
    <w:rsid w:val="00ED14C0"/>
    <w:rPr>
      <w:rFonts w:ascii="Times New Roman" w:hAnsi="Times New Roman"/>
      <w:b/>
      <w:bCs/>
      <w:sz w:val="24"/>
    </w:rPr>
  </w:style>
  <w:style w:type="character" w:styleId="Accentuation">
    <w:name w:val="Emphasis"/>
    <w:basedOn w:val="Policepardfaut"/>
    <w:uiPriority w:val="20"/>
    <w:qFormat/>
    <w:rsid w:val="00ED14C0"/>
    <w:rPr>
      <w:rFonts w:ascii="Times New Roman" w:hAnsi="Times New Roman"/>
      <w:i/>
      <w:iCs/>
      <w:sz w:val="24"/>
    </w:rPr>
  </w:style>
  <w:style w:type="table" w:styleId="Grilledutableau">
    <w:name w:val="Table Grid"/>
    <w:basedOn w:val="TableauNormal"/>
    <w:uiPriority w:val="39"/>
    <w:rsid w:val="00F30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93009"/>
    <w:pPr>
      <w:numPr>
        <w:numId w:val="1"/>
      </w:numPr>
      <w:spacing w:after="160"/>
      <w:contextualSpacing/>
    </w:pPr>
    <w:rPr>
      <w:rFonts w:eastAsiaTheme="minorHAnsi" w:cs="Times New Roman"/>
      <w:lang w:val="en-US" w:eastAsia="en-US"/>
    </w:rPr>
  </w:style>
  <w:style w:type="paragraph" w:styleId="En-tte">
    <w:name w:val="header"/>
    <w:basedOn w:val="Normal"/>
    <w:link w:val="En-tteCar"/>
    <w:uiPriority w:val="99"/>
    <w:unhideWhenUsed/>
    <w:rsid w:val="003C41B6"/>
    <w:pPr>
      <w:tabs>
        <w:tab w:val="center" w:pos="4536"/>
        <w:tab w:val="right" w:pos="9072"/>
      </w:tabs>
    </w:pPr>
  </w:style>
  <w:style w:type="character" w:customStyle="1" w:styleId="En-tteCar">
    <w:name w:val="En-tête Car"/>
    <w:basedOn w:val="Policepardfaut"/>
    <w:link w:val="En-tte"/>
    <w:uiPriority w:val="99"/>
    <w:rsid w:val="003C41B6"/>
    <w:rPr>
      <w:rFonts w:ascii="Times New Roman" w:eastAsia="Times New Roman" w:hAnsi="Times New Roman" w:cs="Times New Roman"/>
      <w:sz w:val="24"/>
      <w:lang w:eastAsia="fr-FR"/>
    </w:rPr>
  </w:style>
  <w:style w:type="paragraph" w:styleId="Pieddepage">
    <w:name w:val="footer"/>
    <w:basedOn w:val="Normal"/>
    <w:link w:val="PieddepageCar"/>
    <w:uiPriority w:val="99"/>
    <w:unhideWhenUsed/>
    <w:rsid w:val="003C41B6"/>
    <w:pPr>
      <w:tabs>
        <w:tab w:val="center" w:pos="4536"/>
        <w:tab w:val="right" w:pos="9072"/>
      </w:tabs>
    </w:pPr>
  </w:style>
  <w:style w:type="character" w:customStyle="1" w:styleId="PieddepageCar">
    <w:name w:val="Pied de page Car"/>
    <w:basedOn w:val="Policepardfaut"/>
    <w:link w:val="Pieddepage"/>
    <w:uiPriority w:val="99"/>
    <w:rsid w:val="003C41B6"/>
    <w:rPr>
      <w:rFonts w:ascii="Times New Roman" w:eastAsia="Times New Roman" w:hAnsi="Times New Roman" w:cs="Times New Roman"/>
      <w:sz w:val="24"/>
      <w:lang w:eastAsia="fr-FR"/>
    </w:rPr>
  </w:style>
  <w:style w:type="character" w:styleId="Mentionnonrsolue">
    <w:name w:val="Unresolved Mention"/>
    <w:basedOn w:val="Policepardfaut"/>
    <w:uiPriority w:val="99"/>
    <w:semiHidden/>
    <w:unhideWhenUsed/>
    <w:rsid w:val="00890711"/>
    <w:rPr>
      <w:rFonts w:ascii="Times New Roman" w:hAnsi="Times New Roman"/>
      <w:color w:val="605E5C"/>
      <w:sz w:val="24"/>
      <w:shd w:val="clear" w:color="auto" w:fill="E1DFDD"/>
    </w:rPr>
  </w:style>
  <w:style w:type="paragraph" w:customStyle="1" w:styleId="Footnote">
    <w:name w:val="Footnote"/>
    <w:basedOn w:val="Notedebasdepage"/>
    <w:rsid w:val="00136AF6"/>
    <w:pPr>
      <w:spacing w:line="240" w:lineRule="auto"/>
      <w:ind w:firstLine="0"/>
    </w:pPr>
  </w:style>
  <w:style w:type="character" w:styleId="Appelnotedebasdep">
    <w:name w:val="footnote reference"/>
    <w:basedOn w:val="Policepardfaut"/>
    <w:rsid w:val="00136AF6"/>
    <w:rPr>
      <w:rFonts w:ascii="Times New Roman" w:hAnsi="Times New Roman"/>
      <w:position w:val="0"/>
      <w:sz w:val="20"/>
      <w:vertAlign w:val="superscript"/>
    </w:rPr>
  </w:style>
  <w:style w:type="paragraph" w:styleId="Notedebasdepage">
    <w:name w:val="footnote text"/>
    <w:basedOn w:val="Normal"/>
    <w:link w:val="NotedebasdepageCar"/>
    <w:uiPriority w:val="99"/>
    <w:semiHidden/>
    <w:unhideWhenUsed/>
    <w:rsid w:val="007C2F3B"/>
    <w:rPr>
      <w:sz w:val="20"/>
      <w:szCs w:val="20"/>
    </w:rPr>
  </w:style>
  <w:style w:type="character" w:customStyle="1" w:styleId="NotedebasdepageCar">
    <w:name w:val="Note de bas de page Car"/>
    <w:basedOn w:val="Policepardfaut"/>
    <w:link w:val="Notedebasdepage"/>
    <w:uiPriority w:val="99"/>
    <w:semiHidden/>
    <w:rsid w:val="007C2F3B"/>
    <w:rPr>
      <w:rFonts w:ascii="Times New Roman" w:eastAsia="Times New Roman" w:hAnsi="Times New Roman" w:cs="Times New Roman"/>
      <w:sz w:val="20"/>
      <w:szCs w:val="20"/>
      <w:lang w:eastAsia="fr-FR"/>
    </w:rPr>
  </w:style>
  <w:style w:type="paragraph" w:styleId="Citation">
    <w:name w:val="Quote"/>
    <w:basedOn w:val="Normal"/>
    <w:next w:val="Normal"/>
    <w:link w:val="CitationCar"/>
    <w:uiPriority w:val="29"/>
    <w:qFormat/>
    <w:rsid w:val="00136AF6"/>
    <w:pPr>
      <w:spacing w:before="120" w:after="120" w:line="240" w:lineRule="auto"/>
      <w:ind w:left="1418" w:firstLine="0"/>
    </w:pPr>
    <w:rPr>
      <w:sz w:val="22"/>
      <w:szCs w:val="22"/>
    </w:rPr>
  </w:style>
  <w:style w:type="character" w:customStyle="1" w:styleId="CitationCar">
    <w:name w:val="Citation Car"/>
    <w:basedOn w:val="Policepardfaut"/>
    <w:link w:val="Citation"/>
    <w:uiPriority w:val="29"/>
    <w:rsid w:val="00256C7B"/>
    <w:rPr>
      <w:rFonts w:ascii="Times New Roman" w:eastAsia="NSimSun" w:hAnsi="Times New Roman" w:cs="Mangal"/>
      <w:kern w:val="3"/>
      <w:sz w:val="22"/>
      <w:szCs w:val="22"/>
      <w:lang w:val="en-GB" w:eastAsia="zh-CN" w:bidi="hi-IN"/>
    </w:rPr>
  </w:style>
  <w:style w:type="character" w:customStyle="1" w:styleId="Titre1Car">
    <w:name w:val="Titre 1 Car"/>
    <w:basedOn w:val="Policepardfaut"/>
    <w:link w:val="Titre1"/>
    <w:uiPriority w:val="9"/>
    <w:rsid w:val="00256C7B"/>
    <w:rPr>
      <w:rFonts w:ascii="Times New Roman" w:eastAsia="NSimSun" w:hAnsi="Times New Roman" w:cs="Mangal"/>
      <w:kern w:val="3"/>
      <w:sz w:val="28"/>
      <w:szCs w:val="28"/>
      <w:lang w:val="en-US" w:eastAsia="zh-CN" w:bidi="hi-IN"/>
    </w:rPr>
  </w:style>
  <w:style w:type="character" w:customStyle="1" w:styleId="Titre2Car">
    <w:name w:val="Titre 2 Car"/>
    <w:basedOn w:val="Policepardfaut"/>
    <w:link w:val="Titre2"/>
    <w:uiPriority w:val="9"/>
    <w:rsid w:val="00502D54"/>
    <w:rPr>
      <w:rFonts w:ascii="Times New Roman" w:eastAsia="NSimSun" w:hAnsi="Times New Roman" w:cs="Mangal"/>
      <w:kern w:val="3"/>
      <w:sz w:val="24"/>
      <w:lang w:val="en-US" w:eastAsia="zh-CN" w:bidi="hi-IN"/>
    </w:rPr>
  </w:style>
  <w:style w:type="paragraph" w:styleId="Titre">
    <w:name w:val="Title"/>
    <w:basedOn w:val="Normal"/>
    <w:next w:val="Normal"/>
    <w:link w:val="TitreCar"/>
    <w:uiPriority w:val="10"/>
    <w:qFormat/>
    <w:rsid w:val="00256C7B"/>
    <w:pPr>
      <w:spacing w:before="240" w:after="120" w:line="276" w:lineRule="auto"/>
      <w:contextualSpacing/>
      <w:jc w:val="center"/>
    </w:pPr>
    <w:rPr>
      <w:rFonts w:eastAsiaTheme="majorEastAsia"/>
      <w:spacing w:val="-10"/>
      <w:kern w:val="28"/>
      <w:sz w:val="56"/>
      <w:szCs w:val="50"/>
    </w:rPr>
  </w:style>
  <w:style w:type="character" w:customStyle="1" w:styleId="TitreCar">
    <w:name w:val="Titre Car"/>
    <w:basedOn w:val="Policepardfaut"/>
    <w:link w:val="Titre"/>
    <w:uiPriority w:val="10"/>
    <w:rsid w:val="00256C7B"/>
    <w:rPr>
      <w:rFonts w:ascii="Times New Roman" w:eastAsiaTheme="majorEastAsia" w:hAnsi="Times New Roman" w:cs="Mangal"/>
      <w:spacing w:val="-10"/>
      <w:kern w:val="28"/>
      <w:sz w:val="56"/>
      <w:szCs w:val="50"/>
      <w:lang w:val="en-GB" w:eastAsia="zh-CN" w:bidi="hi-IN"/>
    </w:rPr>
  </w:style>
  <w:style w:type="paragraph" w:styleId="Sous-titre">
    <w:name w:val="Subtitle"/>
    <w:basedOn w:val="Titre"/>
    <w:next w:val="Normal"/>
    <w:link w:val="Sous-titreCar"/>
    <w:uiPriority w:val="11"/>
    <w:qFormat/>
    <w:rsid w:val="0092079F"/>
    <w:rPr>
      <w:sz w:val="36"/>
      <w:szCs w:val="32"/>
    </w:rPr>
  </w:style>
  <w:style w:type="character" w:customStyle="1" w:styleId="Sous-titreCar">
    <w:name w:val="Sous-titre Car"/>
    <w:basedOn w:val="Policepardfaut"/>
    <w:link w:val="Sous-titre"/>
    <w:uiPriority w:val="11"/>
    <w:rsid w:val="0092079F"/>
    <w:rPr>
      <w:rFonts w:ascii="Times New Roman" w:eastAsiaTheme="majorEastAsia" w:hAnsi="Times New Roman" w:cs="Mangal"/>
      <w:spacing w:val="-10"/>
      <w:kern w:val="28"/>
      <w:sz w:val="36"/>
      <w:szCs w:val="32"/>
      <w:lang w:val="en-GB" w:eastAsia="zh-CN" w:bidi="hi-IN"/>
    </w:rPr>
  </w:style>
  <w:style w:type="character" w:styleId="Marquedecommentaire">
    <w:name w:val="annotation reference"/>
    <w:basedOn w:val="Policepardfaut"/>
    <w:uiPriority w:val="99"/>
    <w:semiHidden/>
    <w:unhideWhenUsed/>
    <w:rsid w:val="00093009"/>
    <w:rPr>
      <w:rFonts w:ascii="Times New Roman" w:hAnsi="Times New Roman"/>
      <w:sz w:val="16"/>
      <w:szCs w:val="16"/>
    </w:rPr>
  </w:style>
  <w:style w:type="paragraph" w:styleId="Commentaire">
    <w:name w:val="annotation text"/>
    <w:basedOn w:val="Normal"/>
    <w:link w:val="CommentaireCar"/>
    <w:uiPriority w:val="99"/>
    <w:semiHidden/>
    <w:unhideWhenUsed/>
    <w:rsid w:val="00093009"/>
    <w:pPr>
      <w:spacing w:line="240" w:lineRule="auto"/>
    </w:pPr>
    <w:rPr>
      <w:sz w:val="20"/>
      <w:szCs w:val="18"/>
    </w:rPr>
  </w:style>
  <w:style w:type="character" w:customStyle="1" w:styleId="CommentaireCar">
    <w:name w:val="Commentaire Car"/>
    <w:basedOn w:val="Policepardfaut"/>
    <w:link w:val="Commentaire"/>
    <w:uiPriority w:val="99"/>
    <w:semiHidden/>
    <w:rsid w:val="00093009"/>
    <w:rPr>
      <w:rFonts w:ascii="Times New Roman" w:eastAsia="NSimSun" w:hAnsi="Times New Roman" w:cs="Mangal"/>
      <w:kern w:val="3"/>
      <w:sz w:val="20"/>
      <w:szCs w:val="18"/>
      <w:lang w:val="en-GB" w:eastAsia="zh-CN" w:bidi="hi-IN"/>
    </w:rPr>
  </w:style>
  <w:style w:type="paragraph" w:styleId="Objetducommentaire">
    <w:name w:val="annotation subject"/>
    <w:basedOn w:val="Commentaire"/>
    <w:next w:val="Commentaire"/>
    <w:link w:val="ObjetducommentaireCar"/>
    <w:uiPriority w:val="99"/>
    <w:semiHidden/>
    <w:unhideWhenUsed/>
    <w:rsid w:val="00093009"/>
    <w:rPr>
      <w:b/>
      <w:bCs/>
    </w:rPr>
  </w:style>
  <w:style w:type="character" w:customStyle="1" w:styleId="ObjetducommentaireCar">
    <w:name w:val="Objet du commentaire Car"/>
    <w:basedOn w:val="CommentaireCar"/>
    <w:link w:val="Objetducommentaire"/>
    <w:uiPriority w:val="99"/>
    <w:semiHidden/>
    <w:rsid w:val="00093009"/>
    <w:rPr>
      <w:rFonts w:ascii="Times New Roman" w:eastAsia="NSimSun" w:hAnsi="Times New Roman" w:cs="Mangal"/>
      <w:b/>
      <w:bCs/>
      <w:kern w:val="3"/>
      <w:sz w:val="20"/>
      <w:szCs w:val="18"/>
      <w:lang w:val="en-GB" w:eastAsia="zh-CN" w:bidi="hi-IN"/>
    </w:rPr>
  </w:style>
  <w:style w:type="character" w:customStyle="1" w:styleId="Titre3Car">
    <w:name w:val="Titre 3 Car"/>
    <w:basedOn w:val="Policepardfaut"/>
    <w:link w:val="Titre3"/>
    <w:uiPriority w:val="9"/>
    <w:semiHidden/>
    <w:rsid w:val="00136AF6"/>
    <w:rPr>
      <w:rFonts w:ascii="Times New Roman" w:eastAsiaTheme="majorEastAsia" w:hAnsi="Times New Roman" w:cs="Mangal"/>
      <w:kern w:val="3"/>
      <w:sz w:val="24"/>
      <w:szCs w:val="21"/>
      <w:lang w:val="en-US" w:eastAsia="zh-CN" w:bidi="hi-IN"/>
    </w:rPr>
  </w:style>
  <w:style w:type="character" w:styleId="Lienhypertextesuivivisit">
    <w:name w:val="FollowedHyperlink"/>
    <w:basedOn w:val="Policepardfaut"/>
    <w:uiPriority w:val="99"/>
    <w:semiHidden/>
    <w:unhideWhenUsed/>
    <w:rsid w:val="00FA4D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297">
      <w:bodyDiv w:val="1"/>
      <w:marLeft w:val="0"/>
      <w:marRight w:val="0"/>
      <w:marTop w:val="0"/>
      <w:marBottom w:val="0"/>
      <w:divBdr>
        <w:top w:val="none" w:sz="0" w:space="0" w:color="auto"/>
        <w:left w:val="none" w:sz="0" w:space="0" w:color="auto"/>
        <w:bottom w:val="none" w:sz="0" w:space="0" w:color="auto"/>
        <w:right w:val="none" w:sz="0" w:space="0" w:color="auto"/>
      </w:divBdr>
      <w:divsChild>
        <w:div w:id="1668553136">
          <w:marLeft w:val="0"/>
          <w:marRight w:val="0"/>
          <w:marTop w:val="0"/>
          <w:marBottom w:val="0"/>
          <w:divBdr>
            <w:top w:val="none" w:sz="0" w:space="0" w:color="auto"/>
            <w:left w:val="none" w:sz="0" w:space="0" w:color="auto"/>
            <w:bottom w:val="none" w:sz="0" w:space="0" w:color="auto"/>
            <w:right w:val="none" w:sz="0" w:space="0" w:color="auto"/>
          </w:divBdr>
          <w:divsChild>
            <w:div w:id="610863561">
              <w:marLeft w:val="0"/>
              <w:marRight w:val="0"/>
              <w:marTop w:val="0"/>
              <w:marBottom w:val="0"/>
              <w:divBdr>
                <w:top w:val="none" w:sz="0" w:space="0" w:color="auto"/>
                <w:left w:val="none" w:sz="0" w:space="0" w:color="auto"/>
                <w:bottom w:val="none" w:sz="0" w:space="0" w:color="auto"/>
                <w:right w:val="none" w:sz="0" w:space="0" w:color="auto"/>
              </w:divBdr>
              <w:divsChild>
                <w:div w:id="493912039">
                  <w:marLeft w:val="0"/>
                  <w:marRight w:val="0"/>
                  <w:marTop w:val="0"/>
                  <w:marBottom w:val="0"/>
                  <w:divBdr>
                    <w:top w:val="none" w:sz="0" w:space="0" w:color="auto"/>
                    <w:left w:val="none" w:sz="0" w:space="0" w:color="auto"/>
                    <w:bottom w:val="none" w:sz="0" w:space="0" w:color="auto"/>
                    <w:right w:val="none" w:sz="0" w:space="0" w:color="auto"/>
                  </w:divBdr>
                </w:div>
                <w:div w:id="1971741877">
                  <w:marLeft w:val="0"/>
                  <w:marRight w:val="0"/>
                  <w:marTop w:val="0"/>
                  <w:marBottom w:val="0"/>
                  <w:divBdr>
                    <w:top w:val="none" w:sz="0" w:space="0" w:color="auto"/>
                    <w:left w:val="none" w:sz="0" w:space="0" w:color="auto"/>
                    <w:bottom w:val="none" w:sz="0" w:space="0" w:color="auto"/>
                    <w:right w:val="none" w:sz="0" w:space="0" w:color="auto"/>
                  </w:divBdr>
                </w:div>
              </w:divsChild>
            </w:div>
            <w:div w:id="1889758411">
              <w:marLeft w:val="0"/>
              <w:marRight w:val="0"/>
              <w:marTop w:val="0"/>
              <w:marBottom w:val="0"/>
              <w:divBdr>
                <w:top w:val="none" w:sz="0" w:space="0" w:color="auto"/>
                <w:left w:val="none" w:sz="0" w:space="0" w:color="auto"/>
                <w:bottom w:val="none" w:sz="0" w:space="0" w:color="auto"/>
                <w:right w:val="none" w:sz="0" w:space="0" w:color="auto"/>
              </w:divBdr>
              <w:divsChild>
                <w:div w:id="1814254080">
                  <w:marLeft w:val="0"/>
                  <w:marRight w:val="0"/>
                  <w:marTop w:val="0"/>
                  <w:marBottom w:val="0"/>
                  <w:divBdr>
                    <w:top w:val="none" w:sz="0" w:space="0" w:color="auto"/>
                    <w:left w:val="none" w:sz="0" w:space="0" w:color="auto"/>
                    <w:bottom w:val="none" w:sz="0" w:space="0" w:color="auto"/>
                    <w:right w:val="none" w:sz="0" w:space="0" w:color="auto"/>
                  </w:divBdr>
                </w:div>
              </w:divsChild>
            </w:div>
            <w:div w:id="1246768324">
              <w:marLeft w:val="0"/>
              <w:marRight w:val="0"/>
              <w:marTop w:val="0"/>
              <w:marBottom w:val="0"/>
              <w:divBdr>
                <w:top w:val="none" w:sz="0" w:space="0" w:color="auto"/>
                <w:left w:val="none" w:sz="0" w:space="0" w:color="auto"/>
                <w:bottom w:val="none" w:sz="0" w:space="0" w:color="auto"/>
                <w:right w:val="none" w:sz="0" w:space="0" w:color="auto"/>
              </w:divBdr>
              <w:divsChild>
                <w:div w:id="10868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70679">
          <w:marLeft w:val="0"/>
          <w:marRight w:val="0"/>
          <w:marTop w:val="0"/>
          <w:marBottom w:val="0"/>
          <w:divBdr>
            <w:top w:val="none" w:sz="0" w:space="0" w:color="auto"/>
            <w:left w:val="none" w:sz="0" w:space="0" w:color="auto"/>
            <w:bottom w:val="none" w:sz="0" w:space="0" w:color="auto"/>
            <w:right w:val="none" w:sz="0" w:space="0" w:color="auto"/>
          </w:divBdr>
          <w:divsChild>
            <w:div w:id="2133087877">
              <w:marLeft w:val="0"/>
              <w:marRight w:val="0"/>
              <w:marTop w:val="0"/>
              <w:marBottom w:val="0"/>
              <w:divBdr>
                <w:top w:val="none" w:sz="0" w:space="0" w:color="auto"/>
                <w:left w:val="none" w:sz="0" w:space="0" w:color="auto"/>
                <w:bottom w:val="none" w:sz="0" w:space="0" w:color="auto"/>
                <w:right w:val="none" w:sz="0" w:space="0" w:color="auto"/>
              </w:divBdr>
              <w:divsChild>
                <w:div w:id="1943564899">
                  <w:marLeft w:val="0"/>
                  <w:marRight w:val="0"/>
                  <w:marTop w:val="0"/>
                  <w:marBottom w:val="0"/>
                  <w:divBdr>
                    <w:top w:val="none" w:sz="0" w:space="0" w:color="auto"/>
                    <w:left w:val="none" w:sz="0" w:space="0" w:color="auto"/>
                    <w:bottom w:val="none" w:sz="0" w:space="0" w:color="auto"/>
                    <w:right w:val="none" w:sz="0" w:space="0" w:color="auto"/>
                  </w:divBdr>
                </w:div>
                <w:div w:id="15530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985">
      <w:bodyDiv w:val="1"/>
      <w:marLeft w:val="0"/>
      <w:marRight w:val="0"/>
      <w:marTop w:val="0"/>
      <w:marBottom w:val="0"/>
      <w:divBdr>
        <w:top w:val="none" w:sz="0" w:space="0" w:color="auto"/>
        <w:left w:val="none" w:sz="0" w:space="0" w:color="auto"/>
        <w:bottom w:val="none" w:sz="0" w:space="0" w:color="auto"/>
        <w:right w:val="none" w:sz="0" w:space="0" w:color="auto"/>
      </w:divBdr>
    </w:div>
    <w:div w:id="1787700413">
      <w:bodyDiv w:val="1"/>
      <w:marLeft w:val="0"/>
      <w:marRight w:val="0"/>
      <w:marTop w:val="0"/>
      <w:marBottom w:val="0"/>
      <w:divBdr>
        <w:top w:val="none" w:sz="0" w:space="0" w:color="auto"/>
        <w:left w:val="none" w:sz="0" w:space="0" w:color="auto"/>
        <w:bottom w:val="none" w:sz="0" w:space="0" w:color="auto"/>
        <w:right w:val="none" w:sz="0" w:space="0" w:color="auto"/>
      </w:divBdr>
      <w:divsChild>
        <w:div w:id="1723404689">
          <w:marLeft w:val="0"/>
          <w:marRight w:val="0"/>
          <w:marTop w:val="0"/>
          <w:marBottom w:val="0"/>
          <w:divBdr>
            <w:top w:val="none" w:sz="0" w:space="0" w:color="auto"/>
            <w:left w:val="none" w:sz="0" w:space="0" w:color="auto"/>
            <w:bottom w:val="none" w:sz="0" w:space="0" w:color="auto"/>
            <w:right w:val="none" w:sz="0" w:space="0" w:color="auto"/>
          </w:divBdr>
          <w:divsChild>
            <w:div w:id="1323776030">
              <w:marLeft w:val="0"/>
              <w:marRight w:val="0"/>
              <w:marTop w:val="0"/>
              <w:marBottom w:val="0"/>
              <w:divBdr>
                <w:top w:val="none" w:sz="0" w:space="0" w:color="auto"/>
                <w:left w:val="none" w:sz="0" w:space="0" w:color="auto"/>
                <w:bottom w:val="none" w:sz="0" w:space="0" w:color="auto"/>
                <w:right w:val="none" w:sz="0" w:space="0" w:color="auto"/>
              </w:divBdr>
              <w:divsChild>
                <w:div w:id="179204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UOVU6qQ2i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1308</Words>
  <Characters>7090</Characters>
  <Application>Microsoft Office Word</Application>
  <DocSecurity>0</DocSecurity>
  <Lines>110</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Gould</dc:creator>
  <cp:keywords/>
  <dc:description/>
  <cp:lastModifiedBy>Charlotte Gould</cp:lastModifiedBy>
  <cp:revision>4</cp:revision>
  <dcterms:created xsi:type="dcterms:W3CDTF">2022-10-10T10:26:00Z</dcterms:created>
  <dcterms:modified xsi:type="dcterms:W3CDTF">2022-10-10T15:43:00Z</dcterms:modified>
</cp:coreProperties>
</file>